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"https://mp.weixin.qq.com/s?__biz=Mzg4NDc1OTY0MQ==&amp;mid=2247491538&amp;idx=1&amp;sn=11fc72fe7a6e5e2fce2049d505f17e50&amp;chksm=ced828427ac7eddcfd80a80e1f0d7cc62740ce3243eca49d2857f66016d0bdfddd88060408f0&amp;scene=27"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新任领导干部表态发言（科级干部）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2024-05-26 16:06:20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尊敬的各位领导、同志们：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刚才会上宣布了组织对我的任命，在此我衷心感谢组织对我的信任和关心，感谢各位领导对我的器重和厚爱。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这次任职对我来说，不仅是一种认同和接受，更是鞭策和鼓励，同时，也是对我的挑战和考验。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在新的工作起点上，我将不辜负组织的期望和重托，倍加珍惜这个干事创业的岗位，倍加珍惜煅炼提高的机会，倍加珍惜与同志们合作共事的缘分。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我决心在今后的工作中努力做到以下几点：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8"/>
        </w:rPr>
        <w:t>一是加强学习，提高能力。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坚持把学习作为增长知识才干的重要途径，作为提高工作水平的主要渠道，作为一种良好的行为习惯融入到日常工作和生活中去，向书本学，向实践学，向领导学，向同志们学，不断提高自己从事党建工作的能力和水平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8"/>
        </w:rPr>
        <w:t>二是恪尽职守，勤奋工作。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紧紧围绕抓好党建工作是第一要务，结合我局党建工作实际，认真配合党支部书记做好宣传和执行党的路线、方针、政策，加强支部服务型党组织的建设，加强支部党员教育管理和党员发展工作，认真贯彻落实XX等工作，创新方式、健全机制，切实提高我支部党建工作水平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8"/>
        </w:rPr>
        <w:t>三是维护大局，加强团结。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团结是生命线，是战斗力，是发挥党支部战斗堡垒作用的基石。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作为XXX，坚决服从局XXX的领导，维护支部班子的权威，积极当好参谋助手，做到认真负责有担当。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spacing w:val="8"/>
        </w:rPr>
        <w:t>四是公道正派，清正廉洁。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认真贯彻落实X规定精神，按照X的原则，堂堂正正做人，干干净净干事，自觉接受大家的监督。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做一名理论清醒、政治坚定、作风过硬、求真务实、群众信赖的好干部。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同时，对于我个人的一些不足，希望领导和同志们随时批评提醒，我一定认真加以改进。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300" w:right="300" w:firstLine="482"/>
        <w:jc w:val="left"/>
        <w:textAlignment w:val="auto"/>
        <w:rPr>
          <w:rStyle w:val="11"/>
          <w:rFonts w:ascii="Arial" w:hAnsi="Arial" w:eastAsia="Arial" w:cs="Arial"/>
          <w:b/>
          <w:bCs/>
          <w:color w:val="222222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spacing w:val="8"/>
        </w:rPr>
        <w:t>决不辜负组织、领导、同事对我的信任、希望和重托。</w:t>
      </w:r>
      <w:bookmarkStart w:id="1" w:name="_GoBack"/>
      <w:bookmarkEnd w:id="1"/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7670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qFormat/>
    <w:uiPriority w:val="0"/>
    <w:rPr>
      <w:color w:val="576B95"/>
    </w:rPr>
  </w:style>
  <w:style w:type="paragraph" w:customStyle="1" w:styleId="8">
    <w:name w:val="rich_media_meta_list"/>
    <w:basedOn w:val="1"/>
    <w:qFormat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uiPriority w:val="0"/>
  </w:style>
  <w:style w:type="character" w:customStyle="1" w:styleId="11">
    <w:name w:val="any"/>
    <w:basedOn w:val="4"/>
    <w:uiPriority w:val="0"/>
  </w:style>
  <w:style w:type="paragraph" w:customStyle="1" w:styleId="12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2025-04-06T08:53:23Z</dcterms:created>
  <dc:creator>ThinkPad</dc:creator>
  <cp:lastModifiedBy>HG</cp:lastModifiedBy>
  <dcterms:modified xsi:type="dcterms:W3CDTF">2025-04-06T08:53:53Z</dcterms:modified>
  <dc:title>秘途写作_2024-05-26_新任领导干部表态发言（科级干部）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