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SimSun" w:eastAsia="SimSun" w:hAnsi="SimSun" w:cs="SimSun"/>
            <w:b w:val="0"/>
            <w:bCs w:val="0"/>
            <w:spacing w:val="8"/>
          </w:rPr>
          <w:t>大笔杆子</w:t>
        </w:r>
        <w:r>
          <w:rPr>
            <w:rStyle w:val="a"/>
            <w:rFonts w:ascii="Times New Roman" w:eastAsia="Times New Roman" w:hAnsi="Times New Roman" w:cs="Times New Roman"/>
            <w:b w:val="0"/>
            <w:bCs w:val="0"/>
            <w:spacing w:val="8"/>
          </w:rPr>
          <w:t>”</w:t>
        </w:r>
        <w:r>
          <w:rPr>
            <w:rStyle w:val="a"/>
            <w:rFonts w:ascii="SimSun" w:eastAsia="SimSun" w:hAnsi="SimSun" w:cs="SimSun"/>
            <w:b w:val="0"/>
            <w:bCs w:val="0"/>
            <w:spacing w:val="8"/>
          </w:rPr>
          <w:t>组织部长</w:t>
        </w:r>
        <w:r>
          <w:rPr>
            <w:rStyle w:val="a"/>
            <w:rFonts w:ascii="Times New Roman" w:eastAsia="Times New Roman" w:hAnsi="Times New Roman" w:cs="Times New Roman"/>
            <w:b w:val="0"/>
            <w:bCs w:val="0"/>
            <w:spacing w:val="8"/>
          </w:rPr>
          <w:t>7500</w:t>
        </w:r>
        <w:r>
          <w:rPr>
            <w:rStyle w:val="a"/>
            <w:rFonts w:ascii="SimSun" w:eastAsia="SimSun" w:hAnsi="SimSun" w:cs="SimSun"/>
            <w:b w:val="0"/>
            <w:bCs w:val="0"/>
            <w:spacing w:val="8"/>
          </w:rPr>
          <w:t>字讲话，字里行间充满才气、正气、底气、锐气（强烈推荐）</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秘途写作</w:t>
        </w:r>
      </w:hyperlink>
      <w:bookmarkEnd w:id="0"/>
      <w:r>
        <w:rPr>
          <w:rStyle w:val="richmediametalistem"/>
          <w:rFonts w:ascii="Times New Roman" w:eastAsia="Times New Roman" w:hAnsi="Times New Roman" w:cs="Times New Roman"/>
          <w:color w:val="A5A5A5"/>
          <w:spacing w:val="8"/>
          <w:sz w:val="23"/>
          <w:szCs w:val="23"/>
        </w:rPr>
        <w:t>2023-10-16 15:56:31</w:t>
      </w:r>
      <w:r>
        <w:rPr>
          <w:rStyle w:val="richmediametalistem"/>
          <w:rFonts w:ascii="SimSun" w:eastAsia="SimSun" w:hAnsi="SimSun" w:cs="SimSun"/>
          <w:color w:val="A5A5A5"/>
          <w:spacing w:val="8"/>
          <w:sz w:val="23"/>
          <w:szCs w:val="23"/>
        </w:rPr>
        <w:t>福建</w:t>
      </w:r>
    </w:p>
    <w:p>
      <w:pPr>
        <w:widowControl/>
        <w:shd w:val="clear" w:color="auto" w:fill="FFFFFF"/>
        <w:spacing w:before="0" w:after="0" w:line="384" w:lineRule="atLeast"/>
        <w:ind w:left="300" w:right="300"/>
        <w:jc w:val="left"/>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D6D6D6"/>
          <w:spacing w:val="8"/>
          <w:sz w:val="18"/>
          <w:szCs w:val="18"/>
        </w:rPr>
        <w:t>来</w:t>
      </w:r>
      <w:r>
        <w:rPr>
          <w:rStyle w:val="any"/>
          <w:rFonts w:ascii="Microsoft YaHei UI" w:eastAsia="Microsoft YaHei UI" w:hAnsi="Microsoft YaHei UI" w:cs="Microsoft YaHei UI"/>
          <w:color w:val="D6D6D6"/>
          <w:spacing w:val="8"/>
          <w:sz w:val="18"/>
          <w:szCs w:val="18"/>
        </w:rPr>
        <w:t>源 ：大爱湖湘</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80" w:lineRule="atLeast"/>
        <w:ind w:left="450" w:right="450"/>
        <w:jc w:val="left"/>
        <w:rPr>
          <w:rStyle w:val="any"/>
          <w:rFonts w:ascii="Microsoft YaHei UI" w:eastAsia="Microsoft YaHei UI" w:hAnsi="Microsoft YaHei UI" w:cs="Microsoft YaHei UI"/>
          <w:color w:val="222222"/>
          <w:spacing w:val="9"/>
        </w:rPr>
      </w:pPr>
      <w:r>
        <w:rPr>
          <w:rStyle w:val="any"/>
          <w:rFonts w:ascii="SimSun" w:eastAsia="SimSun" w:hAnsi="SimSun" w:cs="SimSun"/>
          <w:color w:val="007AAA"/>
          <w:spacing w:val="15"/>
          <w:sz w:val="23"/>
          <w:szCs w:val="23"/>
        </w:rPr>
        <w:t>按：罗缵吉，男，汉族，湖南湘乡人，</w:t>
      </w:r>
      <w:r>
        <w:rPr>
          <w:rStyle w:val="any"/>
          <w:rFonts w:ascii="Arial" w:eastAsia="Arial" w:hAnsi="Arial" w:cs="Arial"/>
          <w:color w:val="007AAA"/>
          <w:spacing w:val="15"/>
          <w:sz w:val="23"/>
          <w:szCs w:val="23"/>
        </w:rPr>
        <w:t>1967</w:t>
      </w:r>
      <w:r>
        <w:rPr>
          <w:rStyle w:val="any"/>
          <w:rFonts w:ascii="SimSun" w:eastAsia="SimSun" w:hAnsi="SimSun" w:cs="SimSun"/>
          <w:color w:val="007AAA"/>
          <w:spacing w:val="15"/>
          <w:sz w:val="23"/>
          <w:szCs w:val="23"/>
        </w:rPr>
        <w:t>年</w:t>
      </w:r>
      <w:r>
        <w:rPr>
          <w:rStyle w:val="any"/>
          <w:rFonts w:ascii="Arial" w:eastAsia="Arial" w:hAnsi="Arial" w:cs="Arial"/>
          <w:color w:val="007AAA"/>
          <w:spacing w:val="15"/>
          <w:sz w:val="23"/>
          <w:szCs w:val="23"/>
        </w:rPr>
        <w:t>8</w:t>
      </w:r>
      <w:r>
        <w:rPr>
          <w:rStyle w:val="any"/>
          <w:rFonts w:ascii="SimSun" w:eastAsia="SimSun" w:hAnsi="SimSun" w:cs="SimSun"/>
          <w:color w:val="007AAA"/>
          <w:spacing w:val="15"/>
          <w:sz w:val="23"/>
          <w:szCs w:val="23"/>
        </w:rPr>
        <w:t>月出生，大学学历，文学学士，中共党员。现任长沙市委常委、市委组织部部长。以下是罗部长在长沙市复合型干部培训班结业式上的讲话稿，分享给大家：</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left"/>
        <w:rPr>
          <w:rStyle w:val="any"/>
          <w:rFonts w:ascii="Microsoft YaHei UI" w:eastAsia="Microsoft YaHei UI" w:hAnsi="Microsoft YaHei UI" w:cs="Microsoft YaHei UI"/>
          <w:color w:val="222222"/>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225" w:after="225" w:line="480" w:lineRule="atLeast"/>
        <w:ind w:left="300" w:right="300" w:firstLine="0"/>
        <w:jc w:val="center"/>
        <w:rPr>
          <w:rStyle w:val="any"/>
          <w:rFonts w:ascii="Arial" w:eastAsia="Arial" w:hAnsi="Arial" w:cs="Arial"/>
          <w:color w:val="222222"/>
          <w:spacing w:val="8"/>
        </w:rPr>
      </w:pPr>
      <w:r>
        <w:rPr>
          <w:rStyle w:val="any"/>
          <w:rFonts w:ascii="SimSun" w:eastAsia="SimSun" w:hAnsi="SimSun" w:cs="SimSun"/>
          <w:b/>
          <w:bCs/>
          <w:color w:val="222222"/>
          <w:spacing w:val="22"/>
          <w:sz w:val="29"/>
          <w:szCs w:val="29"/>
        </w:rPr>
        <w:t>湘江千万年</w:t>
      </w:r>
      <w:r>
        <w:rPr>
          <w:rStyle w:val="any"/>
          <w:rFonts w:ascii="Arial" w:eastAsia="Arial" w:hAnsi="Arial" w:cs="Arial"/>
          <w:b/>
          <w:bCs/>
          <w:color w:val="222222"/>
          <w:spacing w:val="22"/>
          <w:sz w:val="29"/>
          <w:szCs w:val="29"/>
        </w:rPr>
        <w:t> </w:t>
      </w:r>
      <w:r>
        <w:rPr>
          <w:rStyle w:val="any"/>
          <w:rFonts w:ascii="SimSun" w:eastAsia="SimSun" w:hAnsi="SimSun" w:cs="SimSun"/>
          <w:b/>
          <w:bCs/>
          <w:color w:val="222222"/>
          <w:spacing w:val="22"/>
          <w:sz w:val="29"/>
          <w:szCs w:val="29"/>
        </w:rPr>
        <w:t>奔赴千万里</w:t>
      </w:r>
    </w:p>
    <w:p>
      <w:pPr>
        <w:widowControl/>
        <w:shd w:val="clear" w:color="auto" w:fill="FFFFFF"/>
        <w:spacing w:before="225" w:after="225" w:line="480" w:lineRule="atLeast"/>
        <w:ind w:left="420" w:right="420" w:firstLine="0"/>
        <w:jc w:val="both"/>
        <w:rPr>
          <w:rStyle w:val="any"/>
          <w:rFonts w:ascii="Arial" w:eastAsia="Arial" w:hAnsi="Arial" w:cs="Arial"/>
          <w:color w:val="222222"/>
          <w:spacing w:val="8"/>
        </w:rPr>
      </w:pPr>
      <w:r>
        <w:rPr>
          <w:rStyle w:val="any"/>
          <w:rFonts w:ascii="SimSun" w:eastAsia="SimSun" w:hAnsi="SimSun" w:cs="SimSun"/>
          <w:color w:val="222222"/>
          <w:spacing w:val="22"/>
          <w:sz w:val="20"/>
          <w:szCs w:val="20"/>
        </w:rPr>
        <w:t>（本文根据中共长沙市委常委、组织部部长罗缵吉在全市复合型干部培训班结业式上的讲话录音整理，</w:t>
      </w:r>
      <w:r>
        <w:rPr>
          <w:rStyle w:val="any"/>
          <w:rFonts w:ascii="Arial" w:eastAsia="Arial" w:hAnsi="Arial" w:cs="Arial"/>
          <w:color w:val="222222"/>
          <w:spacing w:val="22"/>
          <w:sz w:val="20"/>
          <w:szCs w:val="20"/>
        </w:rPr>
        <w:t>2023</w:t>
      </w:r>
      <w:r>
        <w:rPr>
          <w:rStyle w:val="any"/>
          <w:rFonts w:ascii="SimSun" w:eastAsia="SimSun" w:hAnsi="SimSun" w:cs="SimSun"/>
          <w:color w:val="222222"/>
          <w:spacing w:val="22"/>
          <w:sz w:val="20"/>
          <w:szCs w:val="20"/>
        </w:rPr>
        <w:t>年</w:t>
      </w:r>
      <w:r>
        <w:rPr>
          <w:rStyle w:val="any"/>
          <w:rFonts w:ascii="Arial" w:eastAsia="Arial" w:hAnsi="Arial" w:cs="Arial"/>
          <w:color w:val="222222"/>
          <w:spacing w:val="22"/>
          <w:sz w:val="20"/>
          <w:szCs w:val="20"/>
        </w:rPr>
        <w:t>7</w:t>
      </w:r>
      <w:r>
        <w:rPr>
          <w:rStyle w:val="any"/>
          <w:rFonts w:ascii="SimSun" w:eastAsia="SimSun" w:hAnsi="SimSun" w:cs="SimSun"/>
          <w:color w:val="222222"/>
          <w:spacing w:val="22"/>
          <w:sz w:val="20"/>
          <w:szCs w:val="20"/>
        </w:rPr>
        <w:t>月</w:t>
      </w:r>
      <w:r>
        <w:rPr>
          <w:rStyle w:val="any"/>
          <w:rFonts w:ascii="Arial" w:eastAsia="Arial" w:hAnsi="Arial" w:cs="Arial"/>
          <w:color w:val="222222"/>
          <w:spacing w:val="22"/>
          <w:sz w:val="20"/>
          <w:szCs w:val="20"/>
        </w:rPr>
        <w:t>28</w:t>
      </w:r>
      <w:r>
        <w:rPr>
          <w:rStyle w:val="any"/>
          <w:rFonts w:ascii="SimSun" w:eastAsia="SimSun" w:hAnsi="SimSun" w:cs="SimSun"/>
          <w:color w:val="222222"/>
          <w:spacing w:val="22"/>
          <w:sz w:val="20"/>
          <w:szCs w:val="20"/>
        </w:rPr>
        <w:t>日）</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全市首届复合型年轻干部培训班历经一年、卫健系统复合型干部能力提升培训班历经四个月，已经圆满完成了各项任务。参加今天结业式的，还有教育系统复合班的学员，都是我们长沙的年轻干部。我觉得非常有必要以结业式为契机，和大家来一次倾心的交流。因为办好任何事情，关键在人，尤其是年轻的人。年轻干部关乎长沙的希望和未来，真应该更好地激励激发一下，点醒点燃点亮。</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大家应该都记得，在去年的开班式上，我跟大家提出了一个话题，就是要</w:t>
      </w:r>
      <w:r>
        <w:rPr>
          <w:rStyle w:val="any"/>
          <w:rFonts w:ascii="SimSun" w:eastAsia="SimSun" w:hAnsi="SimSun" w:cs="SimSun"/>
          <w:b/>
          <w:bCs/>
          <w:color w:val="222222"/>
          <w:spacing w:val="22"/>
          <w:sz w:val="23"/>
          <w:szCs w:val="23"/>
        </w:rPr>
        <w:t>通过不懈努力，正</w:t>
      </w: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三观</w:t>
      </w: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（世界观、人生观、价值观）、强</w:t>
      </w: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四力</w:t>
      </w: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（学习力、洞察力、感召力、意志力）、知</w:t>
      </w: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五得</w:t>
      </w: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（呷得苦、霸得蛮、耐得烦、过得硬、成得事），做到</w:t>
      </w: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为麓山添高度、为湘水添深度、为橘洲添厚度、为人生添维度</w:t>
      </w: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w:t>
      </w:r>
      <w:r>
        <w:rPr>
          <w:rStyle w:val="any"/>
          <w:rFonts w:ascii="SimSun" w:eastAsia="SimSun" w:hAnsi="SimSun" w:cs="SimSun"/>
          <w:color w:val="222222"/>
          <w:spacing w:val="22"/>
          <w:sz w:val="23"/>
          <w:szCs w:val="23"/>
        </w:rPr>
        <w:t>不知通过近一年的学习实践，这</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几度</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添得怎么样了？人生各有各的际遇，相信大家各有所获、各有所悟，</w:t>
      </w:r>
      <w:r>
        <w:rPr>
          <w:rStyle w:val="any"/>
          <w:rFonts w:ascii="Arial" w:eastAsia="Arial" w:hAnsi="Arial" w:cs="Arial"/>
          <w:color w:val="222222"/>
          <w:spacing w:val="22"/>
          <w:sz w:val="23"/>
          <w:szCs w:val="23"/>
        </w:rPr>
        <w:t xml:space="preserve"> </w:t>
      </w:r>
      <w:r>
        <w:rPr>
          <w:rStyle w:val="any"/>
          <w:rFonts w:ascii="SimSun" w:eastAsia="SimSun" w:hAnsi="SimSun" w:cs="SimSun"/>
          <w:color w:val="222222"/>
          <w:spacing w:val="22"/>
          <w:sz w:val="23"/>
          <w:szCs w:val="23"/>
        </w:rPr>
        <w:t>各有各的答卷。</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三观四力五得</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和</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四度</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，是修德强能提气的人生课题，是循序渐进、迭代升级的追求过程。今天是结业式，但结业不是结束，而是新的接续。</w:t>
      </w:r>
      <w:r>
        <w:rPr>
          <w:rStyle w:val="any"/>
          <w:rFonts w:ascii="SimSun" w:eastAsia="SimSun" w:hAnsi="SimSun" w:cs="SimSun"/>
          <w:color w:val="222222"/>
          <w:spacing w:val="22"/>
          <w:sz w:val="23"/>
          <w:szCs w:val="23"/>
          <w:u w:val="single" w:color="222222"/>
        </w:rPr>
        <w:t>特别期盼年轻朋友们承前启后、继往开来，用心悟、用力干，以自身深度厚度诸维度的与时俱进，真真切切地支撑起为麓山添高度、为湘水添深度、为橘洲添厚度。</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AB1942"/>
          <w:spacing w:val="22"/>
          <w:sz w:val="42"/>
          <w:szCs w:val="42"/>
        </w:rPr>
        <w:t>01 </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AB1942"/>
          <w:spacing w:val="22"/>
        </w:rPr>
        <w:t>信仰的纯度</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我们当绵绵用力、久久为功地提升信仰的纯度。信仰和青春一样，最宝贵的就是纯粹。</w:t>
      </w:r>
      <w:r>
        <w:rPr>
          <w:rStyle w:val="any"/>
          <w:rFonts w:ascii="SimSun" w:eastAsia="SimSun" w:hAnsi="SimSun" w:cs="SimSun"/>
          <w:color w:val="222222"/>
          <w:spacing w:val="22"/>
          <w:sz w:val="23"/>
          <w:szCs w:val="23"/>
        </w:rPr>
        <w:t>我们年轻干部的信仰都是一致的，只是在纯度上可能不尽相同。在信仰这件事上，</w:t>
      </w:r>
      <w:r>
        <w:rPr>
          <w:rStyle w:val="any"/>
          <w:rFonts w:ascii="SimSun" w:eastAsia="SimSun" w:hAnsi="SimSun" w:cs="SimSun"/>
          <w:color w:val="007AAA"/>
          <w:spacing w:val="22"/>
          <w:sz w:val="23"/>
          <w:szCs w:val="23"/>
        </w:rPr>
        <w:t>千万不能小看哪怕一丁点的差距，千万不能觉得差不多就行了，一定要像眼里容不得沙子一样，不断地祛除杂质、提升纯度。在理想信念和政治领悟力、政治判断力、政治执行力这种大方向的把握上，不能有半点含糊。</w:t>
      </w:r>
      <w:r>
        <w:rPr>
          <w:rStyle w:val="any"/>
          <w:rFonts w:ascii="SimSun" w:eastAsia="SimSun" w:hAnsi="SimSun" w:cs="SimSun"/>
          <w:color w:val="222222"/>
          <w:spacing w:val="22"/>
          <w:sz w:val="23"/>
          <w:szCs w:val="23"/>
        </w:rPr>
        <w:t>这方面，有三个问题：</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我是谁？我从哪里来？要到哪里去？</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我们不妨每天都问一问自己。如此日复一日的坚持，相信一定能够达到</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虔诚而执着，至信而深厚</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的境界。</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AB1942"/>
          <w:spacing w:val="22"/>
          <w:sz w:val="42"/>
          <w:szCs w:val="42"/>
        </w:rPr>
        <w:t>02</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AB1942"/>
          <w:spacing w:val="22"/>
        </w:rPr>
        <w:t>思维的高度</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我们当绵绵用力、久久为功地提升思维的高度。思维决定认知。</w:t>
      </w:r>
      <w:r>
        <w:rPr>
          <w:rStyle w:val="any"/>
          <w:rFonts w:ascii="SimSun" w:eastAsia="SimSun" w:hAnsi="SimSun" w:cs="SimSun"/>
          <w:color w:val="222222"/>
          <w:spacing w:val="22"/>
          <w:sz w:val="23"/>
          <w:szCs w:val="23"/>
        </w:rPr>
        <w:t>我们看待事物、分析问题，站在什么样的思维高度非常关键。如果站位低了，就会只见树木，不见森林，抓不到事物和问题的本质。大家都是年轻干部，现在的职务都不高，但凡事都应该主动拔高几个层级来认识、来谋划</w:t>
      </w:r>
      <w:r>
        <w:rPr>
          <w:rStyle w:val="any"/>
          <w:rFonts w:ascii="Arial" w:eastAsia="Arial" w:hAnsi="Arial" w:cs="Arial"/>
          <w:color w:val="222222"/>
          <w:spacing w:val="22"/>
          <w:sz w:val="23"/>
          <w:szCs w:val="23"/>
        </w:rPr>
        <w:t xml:space="preserve"> </w:t>
      </w:r>
      <w:r>
        <w:rPr>
          <w:rStyle w:val="any"/>
          <w:rFonts w:ascii="SimSun" w:eastAsia="SimSun" w:hAnsi="SimSun" w:cs="SimSun"/>
          <w:color w:val="222222"/>
          <w:spacing w:val="22"/>
          <w:sz w:val="23"/>
          <w:szCs w:val="23"/>
        </w:rPr>
        <w:t>，超越层级思考，把握角色做事。要养成和保持这样的思维习惯，站得高高的、看得透透的，很多难题就能迎刃而解。</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AB1942"/>
          <w:spacing w:val="22"/>
          <w:sz w:val="42"/>
          <w:szCs w:val="42"/>
        </w:rPr>
        <w:t>03</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AB1942"/>
          <w:spacing w:val="22"/>
        </w:rPr>
        <w:t>胸怀的广度</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我们当绵绵用力、久久为功地提升胸怀的广度。心中装着什么、想着什么，就会有什么样的价值取向。</w:t>
      </w:r>
      <w:r>
        <w:rPr>
          <w:rStyle w:val="any"/>
          <w:rFonts w:ascii="SimSun" w:eastAsia="SimSun" w:hAnsi="SimSun" w:cs="SimSun"/>
          <w:color w:val="007AAA"/>
          <w:spacing w:val="22"/>
          <w:sz w:val="23"/>
          <w:szCs w:val="23"/>
        </w:rPr>
        <w:t>青春应该是大气磅礴的，任何</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小九九</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的斤斤算计、小群体的利益羁绊，都是对青春的亵渎。</w:t>
      </w:r>
      <w:r>
        <w:rPr>
          <w:rStyle w:val="any"/>
          <w:rFonts w:ascii="SimSun" w:eastAsia="SimSun" w:hAnsi="SimSun" w:cs="SimSun"/>
          <w:color w:val="222222"/>
          <w:spacing w:val="22"/>
          <w:sz w:val="23"/>
          <w:szCs w:val="23"/>
        </w:rPr>
        <w:t>年轻干部要遵从</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两个确立</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的指引，对标指示要求，努力跳出</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小我</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，追求</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大我</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乃至</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无我</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，始终胸怀</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两个大局</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，心系</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国之大者</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，聚力</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市之大计</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，在大局大势下找准自己所处方位，争取以一域之精彩为全局添彩。</w:t>
      </w:r>
      <w:r>
        <w:rPr>
          <w:rStyle w:val="any"/>
          <w:rFonts w:ascii="宋体" w:eastAsia="宋体" w:hAnsi="宋体" w:cs="宋体"/>
          <w:color w:val="222222"/>
          <w:spacing w:val="22"/>
          <w:sz w:val="18"/>
          <w:szCs w:val="18"/>
        </w:rPr>
        <w:t>点此加群</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AB1942"/>
          <w:spacing w:val="22"/>
          <w:sz w:val="42"/>
          <w:szCs w:val="42"/>
        </w:rPr>
        <w:t>04</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AB1942"/>
          <w:spacing w:val="22"/>
        </w:rPr>
        <w:t>视野的宽度</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我们当绵绵用力、久久为功地提升视野的宽度。</w:t>
      </w:r>
      <w:r>
        <w:rPr>
          <w:rStyle w:val="any"/>
          <w:rFonts w:ascii="SimSun" w:eastAsia="SimSun" w:hAnsi="SimSun" w:cs="SimSun"/>
          <w:color w:val="007AAA"/>
          <w:spacing w:val="22"/>
          <w:sz w:val="23"/>
          <w:szCs w:val="23"/>
        </w:rPr>
        <w:t>视野开阔的人，往往内心丰盈，看问题大开大合、干事情不落俗套、打交道不拘小节。</w:t>
      </w:r>
      <w:r>
        <w:rPr>
          <w:rStyle w:val="any"/>
          <w:rFonts w:ascii="SimSun" w:eastAsia="SimSun" w:hAnsi="SimSun" w:cs="SimSun"/>
          <w:color w:val="222222"/>
          <w:spacing w:val="22"/>
          <w:sz w:val="23"/>
          <w:szCs w:val="23"/>
        </w:rPr>
        <w:t>我们要不断培育国际视野和全球眼光，遇事既深入地看、又跳出来看，以开阔的视野格局来看问题、想事情。在此基础上，还要眼观六路、耳听八方，主动去关注不同地方、不同领域的人和事，学会与不同的人打交道，严谨而不拘谨、严肃而不呆板，不断增强自身的凝聚力、引流力。</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AB1942"/>
          <w:spacing w:val="22"/>
          <w:sz w:val="42"/>
          <w:szCs w:val="42"/>
        </w:rPr>
        <w:t>05</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AB1942"/>
          <w:spacing w:val="22"/>
        </w:rPr>
        <w:t>能力的硬度</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我们当绵绵用力、久久为功地提升能力的硬度。</w:t>
      </w:r>
      <w:r>
        <w:rPr>
          <w:rStyle w:val="any"/>
          <w:rFonts w:ascii="SimSun" w:eastAsia="SimSun" w:hAnsi="SimSun" w:cs="SimSun"/>
          <w:color w:val="222222"/>
          <w:spacing w:val="22"/>
          <w:sz w:val="23"/>
          <w:szCs w:val="23"/>
        </w:rPr>
        <w:t>关于提升党员干部能力本领，有过很多论述，比如</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七种能力、八项本领</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等等，前不久在听取陕西</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汇报时，又强调提升政治能力、思维能力、实践能力，这些都为我们提供了根本遵循。当今时代的显著特点就是</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变</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变</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的本质就是不确定性。百年未有之大变局下，什么都在变，这里面有机遇可寻，严峻考验更是不少。必须紧跟时代发展步伐，遵循客观规律，掌握全球经济发展走向和科技进步动态，时刻保持</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稍微不努力学习就会</w:t>
      </w:r>
      <w:r>
        <w:rPr>
          <w:rStyle w:val="any"/>
          <w:rFonts w:ascii="Arial" w:eastAsia="Arial" w:hAnsi="Arial" w:cs="Arial"/>
          <w:color w:val="222222"/>
          <w:spacing w:val="22"/>
          <w:sz w:val="23"/>
          <w:szCs w:val="23"/>
        </w:rPr>
        <w:t>out”</w:t>
      </w:r>
      <w:r>
        <w:rPr>
          <w:rStyle w:val="any"/>
          <w:rFonts w:ascii="SimSun" w:eastAsia="SimSun" w:hAnsi="SimSun" w:cs="SimSun"/>
          <w:color w:val="222222"/>
          <w:spacing w:val="22"/>
          <w:sz w:val="23"/>
          <w:szCs w:val="23"/>
        </w:rPr>
        <w:t>的紧迫感，持之以恒地加强学习钻研</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提高运用现代技能、手段的智能度，以自身能力增长的确定性来应对外部环境的不确定性。</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AB1942"/>
          <w:spacing w:val="22"/>
          <w:sz w:val="42"/>
          <w:szCs w:val="42"/>
        </w:rPr>
        <w:t>06</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AB1942"/>
          <w:spacing w:val="22"/>
        </w:rPr>
        <w:t>聚焦的精度</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我们当绵绵用力、久久为功地提升聚焦的精度。</w:t>
      </w:r>
      <w:r>
        <w:rPr>
          <w:rStyle w:val="any"/>
          <w:rFonts w:ascii="SimSun" w:eastAsia="SimSun" w:hAnsi="SimSun" w:cs="SimSun"/>
          <w:color w:val="222222"/>
          <w:spacing w:val="22"/>
          <w:sz w:val="23"/>
          <w:szCs w:val="23"/>
        </w:rPr>
        <w:t>对我们长沙的党员干部而言，每个岗位的工作都是</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三高四新</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美好蓝图中的一块拼图，哪怕大部分时间做的只是一些不起眼的小事，都非常重要，不可或缺。所以无论何时何地，都要自觉主动地聚焦中心大局、保持专心专注，确保做一事就专注一事、干成一事，把我们的各项工作做到细致、精致、极致。</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AB1942"/>
          <w:spacing w:val="22"/>
          <w:sz w:val="42"/>
          <w:szCs w:val="42"/>
        </w:rPr>
        <w:t>07</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AB1942"/>
          <w:spacing w:val="22"/>
        </w:rPr>
        <w:t>担当的力度</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我们当绵绵用力、久久为功地提升担当的力度。</w:t>
      </w:r>
      <w:r>
        <w:rPr>
          <w:rStyle w:val="any"/>
          <w:rFonts w:ascii="SimSun" w:eastAsia="SimSun" w:hAnsi="SimSun" w:cs="SimSun"/>
          <w:color w:val="222222"/>
          <w:spacing w:val="22"/>
          <w:sz w:val="23"/>
          <w:szCs w:val="23"/>
        </w:rPr>
        <w:t>干事担事，是干部的职责所系，也是价值所在。实现</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三高四新</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美好蓝图、落实八个</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走在前、作示范</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要求，必然有很多</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硬骨头</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要啃、</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烫手芋</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要接。要保持创新实干、担当有为的奋进姿态和昂扬斗志，真正做到平常时候看得出来、关键时刻站得出来、危难关头豁得出来，即便重担在肩也能步伐稳健、刚强有力，绝对不能松松垮垮、摇摇晃晃，三下两下就撂了挑子。</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AB1942"/>
          <w:spacing w:val="22"/>
          <w:sz w:val="42"/>
          <w:szCs w:val="42"/>
        </w:rPr>
        <w:t>08</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AB1942"/>
          <w:spacing w:val="22"/>
        </w:rPr>
        <w:t>落实的效度</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我们当绵绵用力、久久为功地提升落实的效度。</w:t>
      </w:r>
      <w:r>
        <w:rPr>
          <w:rStyle w:val="any"/>
          <w:rFonts w:ascii="SimSun" w:eastAsia="SimSun" w:hAnsi="SimSun" w:cs="SimSun"/>
          <w:color w:val="222222"/>
          <w:spacing w:val="22"/>
          <w:sz w:val="23"/>
          <w:szCs w:val="23"/>
        </w:rPr>
        <w:t>坐而论道不如起而行之，干一件事胜过讲一万句。对年轻干部而言，唯有坚持实践实干实效，才能预防</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油腻</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、永葆青春、彰显价值。</w:t>
      </w:r>
      <w:r>
        <w:rPr>
          <w:rStyle w:val="any"/>
          <w:rFonts w:ascii="SimSun" w:eastAsia="SimSun" w:hAnsi="SimSun" w:cs="SimSun"/>
          <w:color w:val="007AAA"/>
          <w:spacing w:val="22"/>
          <w:sz w:val="23"/>
          <w:szCs w:val="23"/>
        </w:rPr>
        <w:t>要坚持干字当头、实字打底，既要身至、更要心至，发扬钉钉子精神，争做稳打稳扎、步步推进的实干家，不做表态多、调门高、行动少、落实差的清谈客，</w:t>
      </w:r>
      <w:r>
        <w:rPr>
          <w:rStyle w:val="any"/>
          <w:rFonts w:ascii="SimSun" w:eastAsia="SimSun" w:hAnsi="SimSun" w:cs="SimSun"/>
          <w:color w:val="222222"/>
          <w:spacing w:val="22"/>
          <w:sz w:val="23"/>
          <w:szCs w:val="23"/>
        </w:rPr>
        <w:t>用心用情用力地把每项工作抓紧抓实、抓出成效。</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AB1942"/>
          <w:spacing w:val="22"/>
          <w:sz w:val="42"/>
          <w:szCs w:val="42"/>
        </w:rPr>
        <w:t>09</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AB1942"/>
          <w:spacing w:val="22"/>
        </w:rPr>
        <w:t>克难的韧度</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我们当绵绵用力、久久为功地提升克难的韧度。</w:t>
      </w:r>
      <w:r>
        <w:rPr>
          <w:rStyle w:val="any"/>
          <w:rFonts w:ascii="SimSun" w:eastAsia="SimSun" w:hAnsi="SimSun" w:cs="SimSun"/>
          <w:color w:val="007AAA"/>
          <w:spacing w:val="22"/>
          <w:sz w:val="23"/>
          <w:szCs w:val="23"/>
        </w:rPr>
        <w:t>难走的路往往都是上坡路。伟大都是熬出来的，</w:t>
      </w:r>
      <w:r>
        <w:rPr>
          <w:rStyle w:val="any"/>
          <w:rFonts w:ascii="Arial" w:eastAsia="Arial" w:hAnsi="Arial" w:cs="Arial"/>
          <w:color w:val="007AAA"/>
          <w:spacing w:val="22"/>
          <w:sz w:val="23"/>
          <w:szCs w:val="23"/>
        </w:rPr>
        <w:t xml:space="preserve"> </w:t>
      </w:r>
      <w:r>
        <w:rPr>
          <w:rStyle w:val="any"/>
          <w:rFonts w:ascii="SimSun" w:eastAsia="SimSun" w:hAnsi="SimSun" w:cs="SimSun"/>
          <w:color w:val="007AAA"/>
          <w:spacing w:val="22"/>
          <w:sz w:val="23"/>
          <w:szCs w:val="23"/>
        </w:rPr>
        <w:t>烧不死的鸟儿叫凤凰，大浪淘沙留下的是金子。成功往往来自百折不挠、锲而不舍的坚守，越是爬坡过坎、攻坚克难之时，越需要必胜信心、顽强意志和坚韧定力。</w:t>
      </w:r>
      <w:r>
        <w:rPr>
          <w:rStyle w:val="any"/>
          <w:rFonts w:ascii="SimSun" w:eastAsia="SimSun" w:hAnsi="SimSun" w:cs="SimSun"/>
          <w:color w:val="222222"/>
          <w:spacing w:val="22"/>
          <w:sz w:val="23"/>
          <w:szCs w:val="23"/>
        </w:rPr>
        <w:t>要敢于斗争，勇于开顶风船，任何情况下都做到风雨不动安如山，不能碰到一点挫折就埋三怨四，甚至</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躺平</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扮禾</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。要善于斗争，多到困难多、群众意见集中的地方攻难点、通堵点，依靠顽强斗争不断打开事业发展新天地。</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AB1942"/>
          <w:spacing w:val="22"/>
          <w:sz w:val="42"/>
          <w:szCs w:val="42"/>
        </w:rPr>
        <w:t>10</w:t>
      </w:r>
    </w:p>
    <w:p>
      <w:pPr>
        <w:widowControl/>
        <w:shd w:val="clear" w:color="auto" w:fill="FFFFFF"/>
        <w:spacing w:before="225" w:after="225" w:line="24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AB1942"/>
          <w:spacing w:val="22"/>
        </w:rPr>
        <w:t>自律的严度</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Arial" w:eastAsia="Arial" w:hAnsi="Arial" w:cs="Arial"/>
          <w:b/>
          <w:bCs/>
          <w:color w:val="222222"/>
          <w:spacing w:val="22"/>
          <w:sz w:val="23"/>
          <w:szCs w:val="23"/>
        </w:rPr>
        <w:t>——</w:t>
      </w:r>
      <w:r>
        <w:rPr>
          <w:rStyle w:val="any"/>
          <w:rFonts w:ascii="SimSun" w:eastAsia="SimSun" w:hAnsi="SimSun" w:cs="SimSun"/>
          <w:b/>
          <w:bCs/>
          <w:color w:val="222222"/>
          <w:spacing w:val="22"/>
          <w:sz w:val="23"/>
          <w:szCs w:val="23"/>
        </w:rPr>
        <w:t>我们当绵绵用力、久久为功地提升自律的严度。自律严的人才能够长久立。</w:t>
      </w:r>
      <w:r>
        <w:rPr>
          <w:rStyle w:val="any"/>
          <w:rFonts w:ascii="SimSun" w:eastAsia="SimSun" w:hAnsi="SimSun" w:cs="SimSun"/>
          <w:color w:val="222222"/>
          <w:spacing w:val="22"/>
          <w:sz w:val="23"/>
          <w:szCs w:val="23"/>
        </w:rPr>
        <w:t>相反，</w:t>
      </w:r>
      <w:r>
        <w:rPr>
          <w:rStyle w:val="any"/>
          <w:rFonts w:ascii="SimSun" w:eastAsia="SimSun" w:hAnsi="SimSun" w:cs="SimSun"/>
          <w:color w:val="007AAA"/>
          <w:spacing w:val="22"/>
          <w:sz w:val="23"/>
          <w:szCs w:val="23"/>
        </w:rPr>
        <w:t>那些自律不严的人，则往往难逃</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眼看他起高楼，眼看他宴宾客，眼看他楼塌了</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的宿命。年轻干部应不断强化自我修炼、自我约束、自我塑造，有所求有所不求、有所为有所不为、有所变有所不变，保持高尚的道德情操和健康的生活情趣，在修身自律、怀德自重、清廉自守中体悟细水长流、静水深流的人生奥妙。</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前面，接连不断地向大家抛出了若干个</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度</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，归纳起来，</w:t>
      </w:r>
      <w:r>
        <w:rPr>
          <w:rStyle w:val="any"/>
          <w:rFonts w:ascii="SimSun" w:eastAsia="SimSun" w:hAnsi="SimSun" w:cs="SimSun"/>
          <w:b/>
          <w:bCs/>
          <w:color w:val="222222"/>
          <w:spacing w:val="22"/>
          <w:sz w:val="23"/>
          <w:szCs w:val="23"/>
        </w:rPr>
        <w:t>就是成长为复合型年轻干部，应当持之以恒地提升视野格局的开阔度、能力水平的硬核度、担当作为的效能度、意志品质的刚强度。</w:t>
      </w:r>
      <w:r>
        <w:rPr>
          <w:rStyle w:val="any"/>
          <w:rFonts w:ascii="SimSun" w:eastAsia="SimSun" w:hAnsi="SimSun" w:cs="SimSun"/>
          <w:color w:val="222222"/>
          <w:spacing w:val="22"/>
          <w:sz w:val="23"/>
          <w:szCs w:val="23"/>
        </w:rPr>
        <w:t>达到这种层次和境界，绝不是轻轻松松、喊喊叫叫就可以一蹴而就的，这是一个长期修炼、积累、提升的过程。</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梦里寻他千百度，一度一度非寻常。</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这里，请朋友们允许我花一点时间，以湘江为例，和大家交流一个</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以湘江为友，以湘江为师</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的话题。</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说起湘江，无比神圣，这是我们的母亲河。千万年的积淀成就了其深度，</w:t>
      </w:r>
      <w:r>
        <w:rPr>
          <w:rStyle w:val="any"/>
          <w:rFonts w:ascii="Arial" w:eastAsia="Arial" w:hAnsi="Arial" w:cs="Arial"/>
          <w:color w:val="222222"/>
          <w:spacing w:val="22"/>
          <w:sz w:val="23"/>
          <w:szCs w:val="23"/>
        </w:rPr>
        <w:t> </w:t>
      </w:r>
      <w:r>
        <w:rPr>
          <w:rStyle w:val="any"/>
          <w:rFonts w:ascii="SimSun" w:eastAsia="SimSun" w:hAnsi="SimSun" w:cs="SimSun"/>
          <w:color w:val="222222"/>
          <w:spacing w:val="22"/>
          <w:sz w:val="23"/>
          <w:szCs w:val="23"/>
        </w:rPr>
        <w:t>千万里的流淌成就了其长度，千万里之外通江达海的奔赴成就了其非凡气度，真可谓其源也远、其流也长、其积也厚、其志也高。湘江风物耐人思，湘江人物值得悟。亲近湘江、品悟湘江，我们将汲取到成长的智慧和力量。</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吾道南来，原是濂溪一脉。</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江河万里总有源，湘江的源头为发源于永州蓝山的潇水。潇水有一条支流叫濂溪，位于永州的道县境内。北宋儒家理学的创始人周敦颐就出生在这里，世称</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濂溪先生</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，他的人品和思想对后世产生了深远影响，千百年来一直为人们敬仰。湘江一路南来，不拒濂溪这样的细流小溪而渐成汪洋之势。而多少像周敦颐、王夫之这样的</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湘江之子</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将他们深邃的思考注入脚下土地和江流之中，使之日增思想文化的积淀与传承。</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湘江北去，厚积深蓄。到了长沙一域，已是积厚成势，蔚为壮观。湘江从湘潭入长沙之处有座昭山，昭山脚下有个昭潭。《水经注》里这样描述，</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湘水北经昭山西，山下有旋泉，深不可测。</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坊间传言，昭潭的潭底可以直通洞庭。通没有通洞庭我们看不见，看得见的，</w:t>
      </w:r>
      <w:r>
        <w:rPr>
          <w:rStyle w:val="any"/>
          <w:rFonts w:ascii="Arial" w:eastAsia="Arial" w:hAnsi="Arial" w:cs="Arial"/>
          <w:color w:val="222222"/>
          <w:spacing w:val="22"/>
          <w:sz w:val="23"/>
          <w:szCs w:val="23"/>
        </w:rPr>
        <w:t xml:space="preserve"> </w:t>
      </w:r>
      <w:r>
        <w:rPr>
          <w:rStyle w:val="any"/>
          <w:rFonts w:ascii="SimSun" w:eastAsia="SimSun" w:hAnsi="SimSun" w:cs="SimSun"/>
          <w:color w:val="222222"/>
          <w:spacing w:val="22"/>
          <w:sz w:val="23"/>
          <w:szCs w:val="23"/>
        </w:rPr>
        <w:t>湘江自昭潭往北就是水深波阔，颇有潜龙在渊、藏风聚气之势。</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过昭潭不远，湘江两岸的青山之上，枕着涛声长眠的有两位湖湘人物史上的泰山北斗。曾国藩安寝在湘江左岸的坪塘伏龙山上，左宗棠安寝在湘江右岸的跳马泉塘坡上，两岸两佳城，青山入青史。他们都是喝着湘江水读书做事，风风火火闯九州后，又回归融入到湘江之畔的厚土沃壤之中。</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曾国藩是传统封建士大夫的典型代表，走的是中规中矩的科举入仕之路。出自普通耕读之家的曾国藩天分应该算不上很高，肯定入不了</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学霸</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之列。传说小时候有天晚上秉烛夜读，一遍又一遍苦读，就是背不下来，连躲在房梁上的小偷都忍不住，跳下来把书从头到尾背上一遍，然后扬长而去。科举考试路上，曾国藩曾有连考六次秀才都落第的记录。这让我们看到了近期热播的《长安三万里》中，那个大器晚成的高适的一些影子。</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那么，</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复读生</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曾国藩，为什么后来迎来了学业上的日精月进和事业上</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开挂式</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发展呢？</w:t>
      </w:r>
      <w:r>
        <w:rPr>
          <w:rStyle w:val="any"/>
          <w:rFonts w:ascii="SimSun" w:eastAsia="SimSun" w:hAnsi="SimSun" w:cs="SimSun"/>
          <w:color w:val="222222"/>
          <w:spacing w:val="22"/>
          <w:sz w:val="23"/>
          <w:szCs w:val="23"/>
        </w:rPr>
        <w:t>我想，这要归功于他那种愿意下笨功夫、苦功夫，从来不抛弃、不放弃，面对挫折迎难而上、百折不挠的精神特质。</w:t>
      </w:r>
      <w:r>
        <w:rPr>
          <w:rStyle w:val="any"/>
          <w:rFonts w:ascii="SimSun" w:eastAsia="SimSun" w:hAnsi="SimSun" w:cs="SimSun"/>
          <w:b/>
          <w:bCs/>
          <w:color w:val="222222"/>
          <w:spacing w:val="22"/>
          <w:sz w:val="23"/>
          <w:szCs w:val="23"/>
        </w:rPr>
        <w:t>挫折也是考验和积淀，拙勤未必输给弄巧，量变迎来质变就是开窍。</w:t>
      </w:r>
      <w:r>
        <w:rPr>
          <w:rStyle w:val="any"/>
          <w:rFonts w:ascii="SimSun" w:eastAsia="SimSun" w:hAnsi="SimSun" w:cs="SimSun"/>
          <w:color w:val="222222"/>
          <w:spacing w:val="22"/>
          <w:sz w:val="23"/>
          <w:szCs w:val="23"/>
        </w:rPr>
        <w:t>读书做事是这样，练兵打仗、排兵布阵也是这样，凭着一股子</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打脱牙齿和血吞</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的</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蛮劲</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屡败屡战，扎硬寨、打死仗，而最终在乱世之中成就了一番功业，迎来了事业的高光时刻。</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而左宗棠与曾国藩不一样，科举没有给他提供读书入仕的途径，个性鲜明的他，走出了一条具有自身特色的成长成才之路，出神入化地诠释了</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榜上无名，脚下有路</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的真谛。</w:t>
      </w:r>
      <w:r>
        <w:rPr>
          <w:rStyle w:val="any"/>
          <w:rFonts w:ascii="SimSun" w:eastAsia="SimSun" w:hAnsi="SimSun" w:cs="SimSun"/>
          <w:color w:val="007AAA"/>
          <w:spacing w:val="22"/>
          <w:sz w:val="23"/>
          <w:szCs w:val="23"/>
        </w:rPr>
        <w:t>科考路上的左宗棠</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考运</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不佳，一辈子没有中过进士。用现在的话说是全日制文凭不高，既不是</w:t>
      </w:r>
      <w:r>
        <w:rPr>
          <w:rStyle w:val="any"/>
          <w:rFonts w:ascii="Arial" w:eastAsia="Arial" w:hAnsi="Arial" w:cs="Arial"/>
          <w:color w:val="007AAA"/>
          <w:spacing w:val="22"/>
          <w:sz w:val="23"/>
          <w:szCs w:val="23"/>
        </w:rPr>
        <w:t>“985”“211”</w:t>
      </w:r>
      <w:r>
        <w:rPr>
          <w:rStyle w:val="any"/>
          <w:rFonts w:ascii="SimSun" w:eastAsia="SimSun" w:hAnsi="SimSun" w:cs="SimSun"/>
          <w:color w:val="007AAA"/>
          <w:spacing w:val="22"/>
          <w:sz w:val="23"/>
          <w:szCs w:val="23"/>
        </w:rPr>
        <w:t>，也不是双一流。但</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高考落榜</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后的左宗棠从来就没有放弃对学问的钻研，相对于应试，他更注重应用，超越四书五经等</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高考范围</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，更热衷于研习漕运、盐政、天文、地理等</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超纲</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的实用之术，不断积累着自己的真才实学。</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而非常神奇的是，乱世之中，左宗棠的这些实用之学之术，在征战生涯中全部派上了大用场。特别值得称道的是，林则徐在</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湘江夜话</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中交付给左宗棠的各类资料，加上左宗棠对大西北长期深入的研究，对历史经验的灵活运用，成就了一众湖湘子弟平定分裂势力、驱逐外来侵略者、守住西域一片国土的不世之功，这也让左宗棠跻身于千古民族英雄之列。</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左宗棠收复新疆后实行的军屯，简直是善于学习历史经验教训的神来之笔。他率领的湖湘子弟，上马拿刀枪，下马拿锄头，兴修水利，发展生产，以解决兵勇数多、粮饷匮乏和转运消耗等问题，用自力更生的办法化解</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财政难题</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其实，这并不是左宗棠原创，而是从历史中学习而来的，最早可以追溯到秦朝，当年蒙恬率十万大军北击匈奴，就是就地屯垦以取得给养。汉朝时期卫青、霍去病逐匈奴于漠北，也采取了大规模移民实边和军事屯垦。新中国成立后，王震将军率领新疆生产建设兵团屯垦戍边、大力发展各项事业，可以说也是延续这样的思路。左宗棠的学以致用、经世致用，在化解历史难题上应该是起到了承前启后的作用。</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曾国藩也好，左宗棠也好，都是那个时代自强不息、内圣外王、出将入相式的人物，在纷乱之中立得住、解得难、成得事，都写有立德、立功、立言的传奇。他们的苦学求道、经世致用，他们的处危不乱、勇于任事，他们的埋头苦干、锲而不舍，在所处的时代都达到了相当的高度，就像湘江哺育儿女一样，在精神层面给湖湘子弟诸多的启迪。</w:t>
      </w:r>
      <w:r>
        <w:rPr>
          <w:rStyle w:val="any"/>
          <w:rFonts w:ascii="SimSun" w:eastAsia="SimSun" w:hAnsi="SimSun" w:cs="SimSun"/>
          <w:color w:val="007AAA"/>
          <w:spacing w:val="22"/>
          <w:sz w:val="23"/>
          <w:szCs w:val="23"/>
        </w:rPr>
        <w:t>实用之学，实干之才，什么时代什么地方都是竞争力。</w:t>
      </w:r>
      <w:r>
        <w:rPr>
          <w:rStyle w:val="any"/>
          <w:rFonts w:ascii="SimSun" w:eastAsia="SimSun" w:hAnsi="SimSun" w:cs="SimSun"/>
          <w:color w:val="222222"/>
          <w:spacing w:val="22"/>
          <w:sz w:val="23"/>
          <w:szCs w:val="23"/>
        </w:rPr>
        <w:t>不是说他们没有历史的局限，这个应当辩证地看、历史地看，尤其不能简单地以今天的观点和语言去解读和苛求历史人物。</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湘江奔腾，弦歌不歇。行至山水洲城绝胜之处，江山如画，豪杰辈出，呈现腾蛟起凤、飞龙在天之气象。岳麓山下，橘子洲头，湘江穿城而过，这里不仅天赐了</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山水洲城</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的美誉，也养育了一大批天纵英才。一座岳麓山，半部近代史，满山的古树名木，满山的人文风物。满满英雄气，绵绵贯古今；一脉湖湘魂，启迪无数人。</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最值得致以深深敬意的，是橘子洲头那尊忧思天下、凝望远方的雕像。他是在湘江之畔实现的从</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小我</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到</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大我</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再到</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无我</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的人生境界升华。这从他的几首诗词能够找到脉络。</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Arial" w:eastAsia="Arial" w:hAnsi="Arial" w:cs="Arial"/>
          <w:color w:val="222222"/>
          <w:spacing w:val="22"/>
          <w:sz w:val="23"/>
          <w:szCs w:val="23"/>
        </w:rPr>
        <w:t>1906</w:t>
      </w:r>
      <w:r>
        <w:rPr>
          <w:rStyle w:val="any"/>
          <w:rFonts w:ascii="SimSun" w:eastAsia="SimSun" w:hAnsi="SimSun" w:cs="SimSun"/>
          <w:color w:val="222222"/>
          <w:spacing w:val="22"/>
          <w:sz w:val="23"/>
          <w:szCs w:val="23"/>
        </w:rPr>
        <w:t>年，</w:t>
      </w:r>
      <w:r>
        <w:rPr>
          <w:rStyle w:val="any"/>
          <w:rFonts w:ascii="Arial" w:eastAsia="Arial" w:hAnsi="Arial" w:cs="Arial"/>
          <w:color w:val="007AAA"/>
          <w:spacing w:val="22"/>
          <w:sz w:val="23"/>
          <w:szCs w:val="23"/>
        </w:rPr>
        <w:t>13</w:t>
      </w:r>
      <w:r>
        <w:rPr>
          <w:rStyle w:val="any"/>
          <w:rFonts w:ascii="SimSun" w:eastAsia="SimSun" w:hAnsi="SimSun" w:cs="SimSun"/>
          <w:color w:val="007AAA"/>
          <w:spacing w:val="22"/>
          <w:sz w:val="23"/>
          <w:szCs w:val="23"/>
        </w:rPr>
        <w:t>岁在私塾就读，写了人生第一首诗《五言诗</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井》：</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天井四四方，周围是高墙。清清见卵石，小鱼囿中央。只喝井里水，永远养不长。</w:t>
      </w:r>
      <w:r>
        <w:rPr>
          <w:rStyle w:val="any"/>
          <w:rFonts w:ascii="Arial" w:eastAsia="Arial" w:hAnsi="Arial" w:cs="Arial"/>
          <w:color w:val="007AAA"/>
          <w:spacing w:val="22"/>
          <w:sz w:val="23"/>
          <w:szCs w:val="23"/>
        </w:rPr>
        <w:t>”</w:t>
      </w:r>
      <w:r>
        <w:rPr>
          <w:rStyle w:val="any"/>
          <w:rFonts w:ascii="SimSun" w:eastAsia="SimSun" w:hAnsi="SimSun" w:cs="SimSun"/>
          <w:color w:val="222222"/>
          <w:spacing w:val="22"/>
          <w:sz w:val="23"/>
          <w:szCs w:val="23"/>
        </w:rPr>
        <w:t>盼望走出山野的向往，自是不同凡响。</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Arial" w:eastAsia="Arial" w:hAnsi="Arial" w:cs="Arial"/>
          <w:color w:val="222222"/>
          <w:spacing w:val="22"/>
          <w:sz w:val="23"/>
          <w:szCs w:val="23"/>
        </w:rPr>
        <w:t>1910</w:t>
      </w:r>
      <w:r>
        <w:rPr>
          <w:rStyle w:val="any"/>
          <w:rFonts w:ascii="SimSun" w:eastAsia="SimSun" w:hAnsi="SimSun" w:cs="SimSun"/>
          <w:color w:val="222222"/>
          <w:spacing w:val="22"/>
          <w:sz w:val="23"/>
          <w:szCs w:val="23"/>
        </w:rPr>
        <w:t>年春夏间，不到</w:t>
      </w:r>
      <w:r>
        <w:rPr>
          <w:rStyle w:val="any"/>
          <w:rFonts w:ascii="Arial" w:eastAsia="Arial" w:hAnsi="Arial" w:cs="Arial"/>
          <w:color w:val="222222"/>
          <w:spacing w:val="22"/>
          <w:sz w:val="23"/>
          <w:szCs w:val="23"/>
        </w:rPr>
        <w:t>17</w:t>
      </w:r>
      <w:r>
        <w:rPr>
          <w:rStyle w:val="any"/>
          <w:rFonts w:ascii="SimSun" w:eastAsia="SimSun" w:hAnsi="SimSun" w:cs="SimSun"/>
          <w:color w:val="222222"/>
          <w:spacing w:val="22"/>
          <w:sz w:val="23"/>
          <w:szCs w:val="23"/>
        </w:rPr>
        <w:t>岁的他曾被父亲送去湘潭城里、湘江边一个码头旁的粮行当学徒。据说，当时那个叫</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宽裕枯</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的粮行是一幢两层小楼。作为学徒的他，只能住在楼下店面。每当隔着楼板听到楼上人来人往的响动，一种寄人篱下的压抑和苦闷便涌上心头。于是，他写了几句诗：</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沙水对沙洲，源源不断流。人住人脚下，何日待出头？</w:t>
      </w:r>
      <w:r>
        <w:rPr>
          <w:rStyle w:val="any"/>
          <w:rFonts w:ascii="Arial" w:eastAsia="Arial" w:hAnsi="Arial" w:cs="Arial"/>
          <w:color w:val="007AAA"/>
          <w:spacing w:val="22"/>
          <w:sz w:val="23"/>
          <w:szCs w:val="23"/>
        </w:rPr>
        <w:t>”</w:t>
      </w:r>
      <w:r>
        <w:rPr>
          <w:rStyle w:val="any"/>
          <w:rFonts w:ascii="SimSun" w:eastAsia="SimSun" w:hAnsi="SimSun" w:cs="SimSun"/>
          <w:color w:val="222222"/>
          <w:spacing w:val="22"/>
          <w:sz w:val="23"/>
          <w:szCs w:val="23"/>
        </w:rPr>
        <w:t>这里表达的，已是不甘人下的呐喊。</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不久以后，回到韶山，他向父亲表达了想去新式学校</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湘乡东山高等小学堂读书的强烈愿望，最终也得到了父亲的许可。外出求学之际，他改写了一首《七绝》给父亲，</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孩儿立志出乡关，学不成名誓不还。埋骨何须桑梓地，人生无处不青山。</w:t>
      </w:r>
      <w:r>
        <w:rPr>
          <w:rStyle w:val="any"/>
          <w:rFonts w:ascii="Arial" w:eastAsia="Arial" w:hAnsi="Arial" w:cs="Arial"/>
          <w:color w:val="007AAA"/>
          <w:spacing w:val="22"/>
          <w:sz w:val="23"/>
          <w:szCs w:val="23"/>
        </w:rPr>
        <w:t>”</w:t>
      </w:r>
      <w:r>
        <w:rPr>
          <w:rStyle w:val="any"/>
          <w:rFonts w:ascii="SimSun" w:eastAsia="SimSun" w:hAnsi="SimSun" w:cs="SimSun"/>
          <w:color w:val="222222"/>
          <w:spacing w:val="22"/>
          <w:sz w:val="23"/>
          <w:szCs w:val="23"/>
        </w:rPr>
        <w:t>这里已经蕴藏着一种学以成名、扬名立万的冲劲。</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在东山求学的日子里，他那首《咏蛙》相当有名：</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独坐池塘如虎踞，绿杨树下养精神。春来我不先开口，哪个虫儿敢吱声。</w:t>
      </w:r>
      <w:r>
        <w:rPr>
          <w:rStyle w:val="any"/>
          <w:rFonts w:ascii="Arial" w:eastAsia="Arial" w:hAnsi="Arial" w:cs="Arial"/>
          <w:color w:val="007AAA"/>
          <w:spacing w:val="22"/>
          <w:sz w:val="23"/>
          <w:szCs w:val="23"/>
        </w:rPr>
        <w:t>”</w:t>
      </w:r>
      <w:r>
        <w:rPr>
          <w:rStyle w:val="any"/>
          <w:rFonts w:ascii="SimSun" w:eastAsia="SimSun" w:hAnsi="SimSun" w:cs="SimSun"/>
          <w:color w:val="222222"/>
          <w:spacing w:val="22"/>
          <w:sz w:val="23"/>
          <w:szCs w:val="23"/>
        </w:rPr>
        <w:t>这是一种个人英雄主义的霸气侧漏。</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顺着湘江北去来到长沙城里的他，犹如蛟龙入海，在此后</w:t>
      </w:r>
      <w:r>
        <w:rPr>
          <w:rStyle w:val="any"/>
          <w:rFonts w:ascii="Arial" w:eastAsia="Arial" w:hAnsi="Arial" w:cs="Arial"/>
          <w:color w:val="222222"/>
          <w:spacing w:val="22"/>
          <w:sz w:val="23"/>
          <w:szCs w:val="23"/>
        </w:rPr>
        <w:t>10</w:t>
      </w:r>
      <w:r>
        <w:rPr>
          <w:rStyle w:val="any"/>
          <w:rFonts w:ascii="SimSun" w:eastAsia="SimSun" w:hAnsi="SimSun" w:cs="SimSun"/>
          <w:color w:val="222222"/>
          <w:spacing w:val="22"/>
          <w:sz w:val="23"/>
          <w:szCs w:val="23"/>
        </w:rPr>
        <w:t>来年的求学和初就业的人生历程中，实现了眼界视野的提升、知识才干的积累和对民众感情的升华，完成了</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做什么人、走什么路</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的思考，萌发了</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改造中国与世界</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的宏愿。从</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小我</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中走出来，是</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大我</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乃至</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无我</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的跃升，是一种深重的历史自觉和历史担当的觉醒。有词为证。</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Arial" w:eastAsia="Arial" w:hAnsi="Arial" w:cs="Arial"/>
          <w:color w:val="222222"/>
          <w:spacing w:val="22"/>
          <w:sz w:val="23"/>
          <w:szCs w:val="23"/>
        </w:rPr>
        <w:t>1925</w:t>
      </w:r>
      <w:r>
        <w:rPr>
          <w:rStyle w:val="any"/>
          <w:rFonts w:ascii="SimSun" w:eastAsia="SimSun" w:hAnsi="SimSun" w:cs="SimSun"/>
          <w:color w:val="222222"/>
          <w:spacing w:val="22"/>
          <w:sz w:val="23"/>
          <w:szCs w:val="23"/>
        </w:rPr>
        <w:t>年那个秋天，</w:t>
      </w:r>
      <w:r>
        <w:rPr>
          <w:rStyle w:val="any"/>
          <w:rFonts w:ascii="Arial" w:eastAsia="Arial" w:hAnsi="Arial" w:cs="Arial"/>
          <w:color w:val="007AAA"/>
          <w:spacing w:val="22"/>
          <w:sz w:val="23"/>
          <w:szCs w:val="23"/>
        </w:rPr>
        <w:t>32</w:t>
      </w:r>
      <w:r>
        <w:rPr>
          <w:rStyle w:val="any"/>
          <w:rFonts w:ascii="SimSun" w:eastAsia="SimSun" w:hAnsi="SimSun" w:cs="SimSun"/>
          <w:color w:val="007AAA"/>
          <w:spacing w:val="22"/>
          <w:sz w:val="23"/>
          <w:szCs w:val="23"/>
        </w:rPr>
        <w:t>岁的他伫立橘子洲头，观景想事，忆旧抒情，一首《沁园春</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长沙》喷涌而出，发出了</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问苍茫大地，谁主沉浮</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的天问。</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大约十年之后的</w:t>
      </w:r>
      <w:r>
        <w:rPr>
          <w:rStyle w:val="any"/>
          <w:rFonts w:ascii="Arial" w:eastAsia="Arial" w:hAnsi="Arial" w:cs="Arial"/>
          <w:color w:val="222222"/>
          <w:spacing w:val="22"/>
          <w:sz w:val="23"/>
          <w:szCs w:val="23"/>
        </w:rPr>
        <w:t>1936</w:t>
      </w:r>
      <w:r>
        <w:rPr>
          <w:rStyle w:val="any"/>
          <w:rFonts w:ascii="SimSun" w:eastAsia="SimSun" w:hAnsi="SimSun" w:cs="SimSun"/>
          <w:color w:val="222222"/>
          <w:spacing w:val="22"/>
          <w:sz w:val="23"/>
          <w:szCs w:val="23"/>
        </w:rPr>
        <w:t>年初，那还是隆冬时节，</w:t>
      </w:r>
      <w:r>
        <w:rPr>
          <w:rStyle w:val="any"/>
          <w:rFonts w:ascii="Arial" w:eastAsia="Arial" w:hAnsi="Arial" w:cs="Arial"/>
          <w:color w:val="007AAA"/>
          <w:spacing w:val="22"/>
          <w:sz w:val="23"/>
          <w:szCs w:val="23"/>
        </w:rPr>
        <w:t>42</w:t>
      </w:r>
      <w:r>
        <w:rPr>
          <w:rStyle w:val="any"/>
          <w:rFonts w:ascii="SimSun" w:eastAsia="SimSun" w:hAnsi="SimSun" w:cs="SimSun"/>
          <w:color w:val="007AAA"/>
          <w:spacing w:val="22"/>
          <w:sz w:val="23"/>
          <w:szCs w:val="23"/>
        </w:rPr>
        <w:t>岁的他漫步黄土高原之上，赏雪思古观今看未来，几千里几万里、几千年几万年奔上心头、流于笔下，一首《沁园春</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雪》横空出世，用</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数风流人物，还看今朝</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的万丈豪情，回答了多年以前的</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天问</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两首《沁园春》，是一脉相承、前后呼应的姊妹篇，湘江之滨写下的是初心版，黄土高原写就的是升级版。如果没有《沁园春</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长沙》的起蒂和此后峥嵘岁月的积淀，也许难以有《沁园春</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雪》的大气磅礴和震古烁今。三十出头到四十出头的他，当年风华正茂的</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年轻干部</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这位湘江巨子，湖湘文化和中华文明的集大成者，以其天纵豪情和历史担当，为我们贡献了两首精美绝伦的《沁园春》，提供了多么深刻的人生启示。长沙是特别能孕育《沁园春》的城市，是与《沁园春》特别有缘分的城市。续缘《沁园春》，需要新篇章。那么，新时代《沁园春》谁个来写、怎样来写？今天，且把这个问题提给年轻的朋友们。</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湘江北去，不舍昼夜。离开了长沙的湘江，直奔洞庭而去。洞庭之畔有岳阳楼，岳阳楼上有</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先天下之忧而忧，后天下之乐而乐</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的深刻表达，这是湘江流淌的深邃思想的辐射与升华。</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出了洞庭的湘江，更不会停止流淌，随大江东去而融通五洲四洋，乃是湘江的诗和远方。与巴山蜀水、汉水赣江等一众流水的融合携手，给湘江以新的力量和奔向。</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从</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吾道南来，</w:t>
      </w:r>
      <w:r>
        <w:rPr>
          <w:rStyle w:val="any"/>
          <w:rFonts w:ascii="Arial" w:eastAsia="Arial" w:hAnsi="Arial" w:cs="Arial"/>
          <w:color w:val="222222"/>
          <w:spacing w:val="22"/>
          <w:sz w:val="23"/>
          <w:szCs w:val="23"/>
        </w:rPr>
        <w:t xml:space="preserve"> </w:t>
      </w:r>
      <w:r>
        <w:rPr>
          <w:rStyle w:val="any"/>
          <w:rFonts w:ascii="SimSun" w:eastAsia="SimSun" w:hAnsi="SimSun" w:cs="SimSun"/>
          <w:color w:val="222222"/>
          <w:spacing w:val="22"/>
          <w:sz w:val="23"/>
          <w:szCs w:val="23"/>
        </w:rPr>
        <w:t>原是濂溪一脉</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，到</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大江东去，融通深海远洋</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，湘江受到的启发就是，</w:t>
      </w:r>
      <w:r>
        <w:rPr>
          <w:rStyle w:val="any"/>
          <w:rFonts w:ascii="SimSun" w:eastAsia="SimSun" w:hAnsi="SimSun" w:cs="SimSun"/>
          <w:color w:val="007AAA"/>
          <w:spacing w:val="22"/>
          <w:sz w:val="23"/>
          <w:szCs w:val="23"/>
        </w:rPr>
        <w:t>一滴水只有融入大海才不会干涸，一脉水只有融入大江大洋才能成就壮阔，才能承载起艨艟巨舰的远航。面对远方的呼唤，面对泱泱茫茫，</w:t>
      </w:r>
      <w:r>
        <w:rPr>
          <w:rStyle w:val="any"/>
          <w:rFonts w:ascii="Arial" w:eastAsia="Arial" w:hAnsi="Arial" w:cs="Arial"/>
          <w:color w:val="007AAA"/>
          <w:spacing w:val="22"/>
          <w:sz w:val="23"/>
          <w:szCs w:val="23"/>
        </w:rPr>
        <w:t xml:space="preserve"> “</w:t>
      </w:r>
      <w:r>
        <w:rPr>
          <w:rStyle w:val="any"/>
          <w:rFonts w:ascii="SimSun" w:eastAsia="SimSun" w:hAnsi="SimSun" w:cs="SimSun"/>
          <w:color w:val="007AAA"/>
          <w:spacing w:val="22"/>
          <w:sz w:val="23"/>
          <w:szCs w:val="23"/>
        </w:rPr>
        <w:t>大江东去，无非湘水余波</w:t>
      </w:r>
      <w:r>
        <w:rPr>
          <w:rStyle w:val="any"/>
          <w:rFonts w:ascii="Arial" w:eastAsia="Arial" w:hAnsi="Arial" w:cs="Arial"/>
          <w:color w:val="007AAA"/>
          <w:spacing w:val="22"/>
          <w:sz w:val="23"/>
          <w:szCs w:val="23"/>
        </w:rPr>
        <w:t>”</w:t>
      </w:r>
      <w:r>
        <w:rPr>
          <w:rStyle w:val="any"/>
          <w:rFonts w:ascii="SimSun" w:eastAsia="SimSun" w:hAnsi="SimSun" w:cs="SimSun"/>
          <w:color w:val="007AAA"/>
          <w:spacing w:val="22"/>
          <w:sz w:val="23"/>
          <w:szCs w:val="23"/>
        </w:rPr>
        <w:t>这样的大话，是否再也羞于出口？</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今天，我们花了一点时间，对湘江的前世今生、来龙去脉作了个大致的梳理，对几个代表性的湘江人物择一两个角度作了些品读，实际上也是对一群人的感悟。此时此刻，我相信，我们每个人头脑中都有一条湘江在奔流。</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007AAA"/>
          <w:spacing w:val="22"/>
          <w:sz w:val="23"/>
          <w:szCs w:val="23"/>
        </w:rPr>
        <w:t>以湘江为友、以湘江为师，就是要像湘江一样厚积深蓄，不拒大流细溪；</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007AAA"/>
          <w:spacing w:val="22"/>
          <w:sz w:val="23"/>
          <w:szCs w:val="23"/>
        </w:rPr>
        <w:t>以湘江为友、以湘江为师，就是要像湘江一样不改本色，总能化浊为清；</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007AAA"/>
          <w:spacing w:val="22"/>
          <w:sz w:val="23"/>
          <w:szCs w:val="23"/>
        </w:rPr>
        <w:t>以湘江为友、以湘江为师，就是要像湘江一样一往无前，不惧闯关夺隘；</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007AAA"/>
          <w:spacing w:val="22"/>
          <w:sz w:val="23"/>
          <w:szCs w:val="23"/>
        </w:rPr>
        <w:t>以湘江为友、以湘江为师，就是要像湘江一样心怀远方，矢志通江达海。</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湘江之水是最能提供精神滋养之水。湖湘文化哺育的湘江儿女，一般不用担心他们有没有情怀，要担心的倒是有没有相应的格局视野、能力水平、实干实操以支撑和成就这种情怀。讲情怀说格局道能力，不能虚了、飘了，讲远了高了也要收得回来落得了地，见诸可见可感的实干实效，在事上练事上见。</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007AAA"/>
          <w:spacing w:val="22"/>
          <w:sz w:val="23"/>
          <w:szCs w:val="23"/>
        </w:rPr>
        <w:t>当前，</w:t>
      </w:r>
      <w:r>
        <w:rPr>
          <w:rStyle w:val="any"/>
          <w:rFonts w:ascii="Arial" w:eastAsia="Arial" w:hAnsi="Arial" w:cs="Arial"/>
          <w:b/>
          <w:bCs/>
          <w:color w:val="007AAA"/>
          <w:spacing w:val="22"/>
          <w:sz w:val="23"/>
          <w:szCs w:val="23"/>
        </w:rPr>
        <w:t>“</w:t>
      </w:r>
      <w:r>
        <w:rPr>
          <w:rStyle w:val="any"/>
          <w:rFonts w:ascii="SimSun" w:eastAsia="SimSun" w:hAnsi="SimSun" w:cs="SimSun"/>
          <w:b/>
          <w:bCs/>
          <w:color w:val="007AAA"/>
          <w:spacing w:val="22"/>
          <w:sz w:val="23"/>
          <w:szCs w:val="23"/>
        </w:rPr>
        <w:t>三高四新</w:t>
      </w:r>
      <w:r>
        <w:rPr>
          <w:rStyle w:val="any"/>
          <w:rFonts w:ascii="Arial" w:eastAsia="Arial" w:hAnsi="Arial" w:cs="Arial"/>
          <w:b/>
          <w:bCs/>
          <w:color w:val="007AAA"/>
          <w:spacing w:val="22"/>
          <w:sz w:val="23"/>
          <w:szCs w:val="23"/>
        </w:rPr>
        <w:t>”</w:t>
      </w:r>
      <w:r>
        <w:rPr>
          <w:rStyle w:val="any"/>
          <w:rFonts w:ascii="SimSun" w:eastAsia="SimSun" w:hAnsi="SimSun" w:cs="SimSun"/>
          <w:b/>
          <w:bCs/>
          <w:color w:val="007AAA"/>
          <w:spacing w:val="22"/>
          <w:sz w:val="23"/>
          <w:szCs w:val="23"/>
        </w:rPr>
        <w:t>的美好蓝图在召呼我们，八个</w:t>
      </w:r>
      <w:r>
        <w:rPr>
          <w:rStyle w:val="any"/>
          <w:rFonts w:ascii="Arial" w:eastAsia="Arial" w:hAnsi="Arial" w:cs="Arial"/>
          <w:b/>
          <w:bCs/>
          <w:color w:val="007AAA"/>
          <w:spacing w:val="22"/>
          <w:sz w:val="23"/>
          <w:szCs w:val="23"/>
        </w:rPr>
        <w:t>“</w:t>
      </w:r>
      <w:r>
        <w:rPr>
          <w:rStyle w:val="any"/>
          <w:rFonts w:ascii="SimSun" w:eastAsia="SimSun" w:hAnsi="SimSun" w:cs="SimSun"/>
          <w:b/>
          <w:bCs/>
          <w:color w:val="007AAA"/>
          <w:spacing w:val="22"/>
          <w:sz w:val="23"/>
          <w:szCs w:val="23"/>
        </w:rPr>
        <w:t>走在前、作示范</w:t>
      </w:r>
      <w:r>
        <w:rPr>
          <w:rStyle w:val="any"/>
          <w:rFonts w:ascii="Arial" w:eastAsia="Arial" w:hAnsi="Arial" w:cs="Arial"/>
          <w:b/>
          <w:bCs/>
          <w:color w:val="007AAA"/>
          <w:spacing w:val="22"/>
          <w:sz w:val="23"/>
          <w:szCs w:val="23"/>
        </w:rPr>
        <w:t>”</w:t>
      </w:r>
      <w:r>
        <w:rPr>
          <w:rStyle w:val="any"/>
          <w:rFonts w:ascii="SimSun" w:eastAsia="SimSun" w:hAnsi="SimSun" w:cs="SimSun"/>
          <w:b/>
          <w:bCs/>
          <w:color w:val="007AAA"/>
          <w:spacing w:val="22"/>
          <w:sz w:val="23"/>
          <w:szCs w:val="23"/>
        </w:rPr>
        <w:t>在催促我们，无数湘江先贤的示例在激发我们。一代人有一代人的使命。</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007AAA"/>
          <w:spacing w:val="22"/>
          <w:sz w:val="23"/>
          <w:szCs w:val="23"/>
        </w:rPr>
        <w:t>我们当凝神聚力把企业办好、产业做强，长沙才会有行稳致远的硬核竞争实力，才能走好自己特色的长红之路；</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007AAA"/>
          <w:spacing w:val="22"/>
          <w:sz w:val="23"/>
          <w:szCs w:val="23"/>
        </w:rPr>
        <w:t>我们当放手放胆创新创造，克服固有路径依赖，紧随科技进步潮流，优化人才辈出良好生态，全力建设</w:t>
      </w:r>
      <w:r>
        <w:rPr>
          <w:rStyle w:val="any"/>
          <w:rFonts w:ascii="Arial" w:eastAsia="Arial" w:hAnsi="Arial" w:cs="Arial"/>
          <w:b/>
          <w:bCs/>
          <w:color w:val="007AAA"/>
          <w:spacing w:val="22"/>
          <w:sz w:val="23"/>
          <w:szCs w:val="23"/>
        </w:rPr>
        <w:t xml:space="preserve"> </w:t>
      </w:r>
      <w:r>
        <w:rPr>
          <w:rStyle w:val="any"/>
          <w:rFonts w:ascii="SimSun" w:eastAsia="SimSun" w:hAnsi="SimSun" w:cs="SimSun"/>
          <w:b/>
          <w:bCs/>
          <w:color w:val="007AAA"/>
          <w:spacing w:val="22"/>
          <w:sz w:val="23"/>
          <w:szCs w:val="23"/>
        </w:rPr>
        <w:t>全球研发中心城市；</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007AAA"/>
          <w:spacing w:val="22"/>
          <w:sz w:val="23"/>
          <w:szCs w:val="23"/>
        </w:rPr>
        <w:t>我们当用心用情化解民生难题，驰而不息地补齐就业、教育、医疗、居民养老、交通出行等方面的短板，切实推动群众幸福指数攀升；</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b/>
          <w:bCs/>
          <w:color w:val="007AAA"/>
          <w:spacing w:val="22"/>
          <w:sz w:val="23"/>
          <w:szCs w:val="23"/>
        </w:rPr>
        <w:t>我们当时时用心防范化解风险，步步深入地推进社会治理体系和治理能力现代化。</w:t>
      </w:r>
      <w:r>
        <w:rPr>
          <w:rStyle w:val="any"/>
          <w:rFonts w:ascii="SimSun" w:eastAsia="SimSun" w:hAnsi="SimSun" w:cs="SimSun"/>
          <w:color w:val="007AAA"/>
          <w:spacing w:val="22"/>
          <w:sz w:val="23"/>
          <w:szCs w:val="23"/>
        </w:rPr>
        <w:t>年轻人就是要胸怀大格局，做实小事情，躬身入局，履职尽责，在推进长沙高质量发展中彰显应有的责任担当奉献。</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近段时间，在湘江之畔的铜官古镇，正在热演一部历史舞台剧《天宠湖南》。它以艺术化的手段演绎着湖南上万年的历史文化，生动刻画着湖南人的骨血浪漫、生命如花。有幸参加这部剧的首演式后，这些天，那些经典场面总在脑海里涌现。</w:t>
      </w:r>
    </w:p>
    <w:p>
      <w:pPr>
        <w:widowControl/>
        <w:shd w:val="clear" w:color="auto" w:fill="FFFFFF"/>
        <w:spacing w:before="225" w:after="225" w:line="480" w:lineRule="atLeast"/>
        <w:ind w:left="540" w:right="540" w:firstLine="0"/>
        <w:jc w:val="both"/>
        <w:rPr>
          <w:rStyle w:val="any"/>
          <w:rFonts w:ascii="Arial" w:eastAsia="Arial" w:hAnsi="Arial" w:cs="Arial"/>
          <w:color w:val="222222"/>
          <w:spacing w:val="8"/>
        </w:rPr>
      </w:pPr>
      <w:r>
        <w:rPr>
          <w:rStyle w:val="any"/>
          <w:rFonts w:ascii="SimSun" w:eastAsia="SimSun" w:hAnsi="SimSun" w:cs="SimSun"/>
          <w:color w:val="222222"/>
          <w:spacing w:val="22"/>
          <w:sz w:val="23"/>
          <w:szCs w:val="23"/>
        </w:rPr>
        <w:t>《天宠湖南》演绎的是湖南的历史，我今天和大家交流的，很多也是湘江两岸那些年色久远却又让人印象深刻的往事。很多湖南人喜欢讲述湖南历史，这是因为湖南</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十步之内必有芳草</w:t>
      </w:r>
      <w:r>
        <w:rPr>
          <w:rStyle w:val="any"/>
          <w:rFonts w:ascii="Arial" w:eastAsia="Arial" w:hAnsi="Arial" w:cs="Arial"/>
          <w:color w:val="222222"/>
          <w:spacing w:val="22"/>
          <w:sz w:val="23"/>
          <w:szCs w:val="23"/>
        </w:rPr>
        <w:t>”</w:t>
      </w:r>
      <w:r>
        <w:rPr>
          <w:rStyle w:val="any"/>
          <w:rFonts w:ascii="SimSun" w:eastAsia="SimSun" w:hAnsi="SimSun" w:cs="SimSun"/>
          <w:color w:val="222222"/>
          <w:spacing w:val="22"/>
          <w:sz w:val="23"/>
          <w:szCs w:val="23"/>
        </w:rPr>
        <w:t>，确实有很多令人骄傲自豪的人和事值得讲述和流传。但是，我们更要清醒，</w:t>
      </w:r>
      <w:r>
        <w:rPr>
          <w:rStyle w:val="any"/>
          <w:rFonts w:ascii="SimSun" w:eastAsia="SimSun" w:hAnsi="SimSun" w:cs="SimSun"/>
          <w:b/>
          <w:bCs/>
          <w:color w:val="007AAA"/>
          <w:spacing w:val="22"/>
          <w:sz w:val="23"/>
          <w:szCs w:val="23"/>
        </w:rPr>
        <w:t>数风流人物还看今朝，更看明日。在历史的启迪下书写新的时代篇章，方为世间正道。否则，阿</w:t>
      </w:r>
      <w:r>
        <w:rPr>
          <w:rStyle w:val="any"/>
          <w:rFonts w:ascii="Arial" w:eastAsia="Arial" w:hAnsi="Arial" w:cs="Arial"/>
          <w:b/>
          <w:bCs/>
          <w:color w:val="007AAA"/>
          <w:spacing w:val="22"/>
          <w:sz w:val="23"/>
          <w:szCs w:val="23"/>
        </w:rPr>
        <w:t>Q</w:t>
      </w:r>
      <w:r>
        <w:rPr>
          <w:rStyle w:val="any"/>
          <w:rFonts w:ascii="SimSun" w:eastAsia="SimSun" w:hAnsi="SimSun" w:cs="SimSun"/>
          <w:b/>
          <w:bCs/>
          <w:color w:val="007AAA"/>
          <w:spacing w:val="22"/>
          <w:sz w:val="23"/>
          <w:szCs w:val="23"/>
        </w:rPr>
        <w:t>式的絮叨</w:t>
      </w:r>
      <w:r>
        <w:rPr>
          <w:rStyle w:val="any"/>
          <w:rFonts w:ascii="Arial" w:eastAsia="Arial" w:hAnsi="Arial" w:cs="Arial"/>
          <w:b/>
          <w:bCs/>
          <w:color w:val="007AAA"/>
          <w:spacing w:val="22"/>
          <w:sz w:val="23"/>
          <w:szCs w:val="23"/>
        </w:rPr>
        <w:t>“</w:t>
      </w:r>
      <w:r>
        <w:rPr>
          <w:rStyle w:val="any"/>
          <w:rFonts w:ascii="SimSun" w:eastAsia="SimSun" w:hAnsi="SimSun" w:cs="SimSun"/>
          <w:b/>
          <w:bCs/>
          <w:color w:val="007AAA"/>
          <w:spacing w:val="22"/>
          <w:sz w:val="23"/>
          <w:szCs w:val="23"/>
        </w:rPr>
        <w:t>祖上曾经阔过</w:t>
      </w:r>
      <w:r>
        <w:rPr>
          <w:rStyle w:val="any"/>
          <w:rFonts w:ascii="Arial" w:eastAsia="Arial" w:hAnsi="Arial" w:cs="Arial"/>
          <w:b/>
          <w:bCs/>
          <w:color w:val="007AAA"/>
          <w:spacing w:val="22"/>
          <w:sz w:val="23"/>
          <w:szCs w:val="23"/>
        </w:rPr>
        <w:t>”</w:t>
      </w:r>
      <w:r>
        <w:rPr>
          <w:rStyle w:val="any"/>
          <w:rFonts w:ascii="SimSun" w:eastAsia="SimSun" w:hAnsi="SimSun" w:cs="SimSun"/>
          <w:b/>
          <w:bCs/>
          <w:color w:val="007AAA"/>
          <w:spacing w:val="22"/>
          <w:sz w:val="23"/>
          <w:szCs w:val="23"/>
        </w:rPr>
        <w:t>，又怎能让人待见？</w:t>
      </w:r>
      <w:r>
        <w:rPr>
          <w:rStyle w:val="any"/>
          <w:rFonts w:ascii="SimSun" w:eastAsia="SimSun" w:hAnsi="SimSun" w:cs="SimSun"/>
          <w:color w:val="222222"/>
          <w:spacing w:val="22"/>
          <w:sz w:val="23"/>
          <w:szCs w:val="23"/>
        </w:rPr>
        <w:t>天宠湖南，厚望长沙。湖湘儿女，长沙子弟，唯有对历史充满敬畏，对未来满怀责任，脚踏实地地做好做实今天的每一件事情，才能不负历史，不负未来，不负湘江。</w:t>
      </w:r>
    </w:p>
    <w:p>
      <w:pPr>
        <w:widowControl/>
        <w:shd w:val="clear" w:color="auto" w:fill="FFFFFF"/>
        <w:spacing w:before="225" w:after="0" w:line="480" w:lineRule="atLeast"/>
        <w:ind w:left="420" w:right="420" w:firstLine="0"/>
        <w:jc w:val="both"/>
        <w:rPr>
          <w:rStyle w:val="any"/>
          <w:rFonts w:ascii="Arial" w:eastAsia="Arial" w:hAnsi="Arial" w:cs="Arial"/>
          <w:color w:val="222222"/>
          <w:spacing w:val="8"/>
        </w:rPr>
      </w:pPr>
      <w:r>
        <w:rPr>
          <w:rStyle w:val="any"/>
          <w:rFonts w:ascii="SimSun" w:eastAsia="SimSun" w:hAnsi="SimSun" w:cs="SimSun"/>
          <w:b/>
          <w:bCs/>
          <w:color w:val="007AAA"/>
          <w:spacing w:val="22"/>
          <w:sz w:val="23"/>
          <w:szCs w:val="23"/>
        </w:rPr>
        <w:t>万年湘江正青春，山水洲城永年少。灵动而醇厚的湘江水，历经千万年的老积淀，又有千万里之外的新奔赴。真诚期盼青春年少的长沙儿女，脚踏星城实地，心系湘江北去，逐浪大江东去，胸怀星辰大海，再谱到中流击水新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NDc1OTY0MQ==&amp;mid=2247489849&amp;idx=2&amp;sn=ec4903dd6da482eb8c16ddd8e3eeb803&amp;chksm=ce3d404c2ac58e467f21a0d409641cf9f4d7b2e68a9f53a028008d093c587690e1f86d509d65&amp;scene=27" TargetMode="External" /><Relationship Id="rId5" Type="http://schemas.openxmlformats.org/officeDocument/2006/relationships/hyperlink" Target="javascript:void(0);"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秘途写作_2023-10-16_“大笔杆子”组织部长7500字讲话，字里行间充满才气、正气、底气、锐气（强烈推荐）</dc:title>
  <cp:revision>1</cp:revision>
</cp:coreProperties>
</file>