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市政协主席在庆祝市政协成立</w:t>
        </w:r>
        <w:r>
          <w:rPr>
            <w:rStyle w:val="a"/>
            <w:rFonts w:ascii="Times New Roman" w:eastAsia="Times New Roman" w:hAnsi="Times New Roman" w:cs="Times New Roman"/>
            <w:b w:val="0"/>
            <w:bCs w:val="0"/>
            <w:spacing w:val="8"/>
          </w:rPr>
          <w:t>40</w:t>
        </w:r>
        <w:r>
          <w:rPr>
            <w:rStyle w:val="a"/>
            <w:rFonts w:ascii="SimSun" w:eastAsia="SimSun" w:hAnsi="SimSun" w:cs="SimSun"/>
            <w:b w:val="0"/>
            <w:bCs w:val="0"/>
            <w:spacing w:val="8"/>
          </w:rPr>
          <w:t>周年座谈会上的讲话</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SimSun" w:eastAsia="SimSun" w:hAnsi="SimSun" w:cs="SimSun"/>
            <w:spacing w:val="8"/>
            <w:sz w:val="23"/>
            <w:szCs w:val="23"/>
          </w:rPr>
          <w:t>强者修炼场</w:t>
        </w:r>
      </w:hyperlink>
      <w:bookmarkEnd w:id="0"/>
      <w:r>
        <w:rPr>
          <w:rStyle w:val="richmediametalistem"/>
          <w:rFonts w:ascii="Times New Roman" w:eastAsia="Times New Roman" w:hAnsi="Times New Roman" w:cs="Times New Roman"/>
          <w:color w:val="A5A5A5"/>
          <w:spacing w:val="8"/>
          <w:sz w:val="23"/>
          <w:szCs w:val="23"/>
        </w:rPr>
        <w:t>2025-04-13 10:17:07</w:t>
      </w:r>
      <w:r>
        <w:rPr>
          <w:rStyle w:val="richmediametalistem"/>
          <w:rFonts w:ascii="SimSun" w:eastAsia="SimSun" w:hAnsi="SimSun" w:cs="SimSun"/>
          <w:color w:val="A5A5A5"/>
          <w:spacing w:val="8"/>
          <w:sz w:val="23"/>
          <w:szCs w:val="23"/>
        </w:rPr>
        <w:t>湖南</w:t>
      </w:r>
    </w:p>
    <w:p>
      <w:pPr>
        <w:pStyle w:val="p"/>
        <w:pBdr>
          <w:top w:val="none" w:sz="0" w:space="0" w:color="auto"/>
          <w:left w:val="none" w:sz="0" w:space="0" w:color="auto"/>
          <w:bottom w:val="none" w:sz="0" w:space="0" w:color="auto"/>
          <w:right w:val="none" w:sz="0" w:space="0" w:color="auto"/>
        </w:pBdr>
        <w:shd w:val="clear" w:color="auto" w:fill="FFFFFF"/>
        <w:spacing w:before="0" w:after="75"/>
        <w:ind w:left="300" w:right="300"/>
        <w:jc w:val="center"/>
        <w:rPr>
          <w:rStyle w:val="any"/>
          <w:rFonts w:ascii="Arial" w:eastAsia="Arial" w:hAnsi="Arial" w:cs="Arial"/>
          <w:spacing w:val="15"/>
        </w:rPr>
      </w:pPr>
      <w:r>
        <w:rPr>
          <w:rStyle w:val="any"/>
          <w:rFonts w:ascii="微软雅黑" w:eastAsia="微软雅黑" w:hAnsi="微软雅黑" w:cs="微软雅黑"/>
          <w:b/>
          <w:bCs/>
          <w:color w:val="A62A00"/>
          <w:spacing w:val="15"/>
          <w:sz w:val="33"/>
          <w:szCs w:val="33"/>
        </w:rPr>
        <w:t>忠诚履职四十载  奋楫扬帆新征程</w:t>
      </w:r>
    </w:p>
    <w:p>
      <w:pPr>
        <w:shd w:val="clear" w:color="auto" w:fill="FFFFFF"/>
        <w:spacing w:before="0" w:after="240"/>
        <w:ind w:left="300" w:right="300"/>
        <w:jc w:val="center"/>
        <w:rPr>
          <w:rStyle w:val="any"/>
          <w:rFonts w:ascii="Arial" w:eastAsia="Arial" w:hAnsi="Arial" w:cs="Arial"/>
          <w:spacing w:val="15"/>
        </w:rPr>
      </w:pPr>
      <w:r>
        <w:rPr>
          <w:rStyle w:val="any"/>
          <w:rFonts w:ascii="Arial" w:eastAsia="Arial" w:hAnsi="Arial" w:cs="Arial"/>
          <w:spacing w:val="15"/>
          <w:sz w:val="27"/>
          <w:szCs w:val="27"/>
        </w:rPr>
        <w:t>——</w:t>
      </w:r>
      <w:r>
        <w:rPr>
          <w:rStyle w:val="any"/>
          <w:rFonts w:ascii="SimSun" w:eastAsia="SimSun" w:hAnsi="SimSun" w:cs="SimSun"/>
          <w:spacing w:val="15"/>
          <w:sz w:val="27"/>
          <w:szCs w:val="27"/>
        </w:rPr>
        <w:t>在庆祝市政协成立</w:t>
      </w:r>
      <w:r>
        <w:rPr>
          <w:rStyle w:val="any"/>
          <w:rFonts w:ascii="Arial" w:eastAsia="Arial" w:hAnsi="Arial" w:cs="Arial"/>
          <w:spacing w:val="15"/>
          <w:sz w:val="27"/>
          <w:szCs w:val="27"/>
        </w:rPr>
        <w:t>40</w:t>
      </w:r>
      <w:r>
        <w:rPr>
          <w:rStyle w:val="any"/>
          <w:rFonts w:ascii="SimSun" w:eastAsia="SimSun" w:hAnsi="SimSun" w:cs="SimSun"/>
          <w:spacing w:val="15"/>
          <w:sz w:val="27"/>
          <w:szCs w:val="27"/>
        </w:rPr>
        <w:t>周年座谈会上的讲话</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300" w:right="300"/>
        <w:jc w:val="center"/>
        <w:rPr>
          <w:rStyle w:val="any"/>
          <w:rFonts w:ascii="Arial" w:eastAsia="Arial" w:hAnsi="Arial" w:cs="Arial"/>
          <w:spacing w:val="15"/>
        </w:rPr>
      </w:pPr>
      <w:r>
        <w:rPr>
          <w:rStyle w:val="any"/>
          <w:rFonts w:ascii="SimSun" w:eastAsia="SimSun" w:hAnsi="SimSun" w:cs="SimSun"/>
          <w:spacing w:val="15"/>
          <w:sz w:val="27"/>
          <w:szCs w:val="27"/>
        </w:rPr>
        <w:t>市政协主席、党组书记</w:t>
      </w:r>
      <w:r>
        <w:rPr>
          <w:rStyle w:val="any"/>
          <w:rFonts w:ascii="Arial" w:eastAsia="Arial" w:hAnsi="Arial" w:cs="Arial"/>
          <w:spacing w:val="15"/>
          <w:sz w:val="27"/>
          <w:szCs w:val="27"/>
        </w:rPr>
        <w:t xml:space="preserve">  </w:t>
      </w:r>
      <w:r>
        <w:rPr>
          <w:rStyle w:val="any"/>
          <w:rFonts w:ascii="SimSun" w:eastAsia="SimSun" w:hAnsi="SimSun" w:cs="SimSun"/>
          <w:spacing w:val="15"/>
          <w:sz w:val="27"/>
          <w:szCs w:val="27"/>
        </w:rPr>
        <w:t>黎作凤</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300" w:right="300"/>
        <w:jc w:val="center"/>
        <w:rPr>
          <w:rStyle w:val="any"/>
          <w:rFonts w:ascii="Arial" w:eastAsia="Arial" w:hAnsi="Arial" w:cs="Arial"/>
          <w:spacing w:val="15"/>
        </w:rPr>
      </w:pPr>
      <w:r>
        <w:rPr>
          <w:rStyle w:val="any"/>
          <w:rFonts w:ascii="SimSun" w:eastAsia="SimSun" w:hAnsi="SimSun" w:cs="SimSun"/>
          <w:spacing w:val="15"/>
          <w:sz w:val="27"/>
          <w:szCs w:val="27"/>
        </w:rPr>
        <w:t>（</w:t>
      </w:r>
      <w:r>
        <w:rPr>
          <w:rStyle w:val="any"/>
          <w:rFonts w:ascii="Arial" w:eastAsia="Arial" w:hAnsi="Arial" w:cs="Arial"/>
          <w:spacing w:val="15"/>
          <w:sz w:val="27"/>
          <w:szCs w:val="27"/>
        </w:rPr>
        <w:t>2024</w:t>
      </w:r>
      <w:r>
        <w:rPr>
          <w:rStyle w:val="any"/>
          <w:rFonts w:ascii="SimSun" w:eastAsia="SimSun" w:hAnsi="SimSun" w:cs="SimSun"/>
          <w:spacing w:val="15"/>
          <w:sz w:val="27"/>
          <w:szCs w:val="27"/>
        </w:rPr>
        <w:t>年</w:t>
      </w:r>
      <w:r>
        <w:rPr>
          <w:rStyle w:val="any"/>
          <w:rFonts w:ascii="Arial" w:eastAsia="Arial" w:hAnsi="Arial" w:cs="Arial"/>
          <w:spacing w:val="15"/>
          <w:sz w:val="27"/>
          <w:szCs w:val="27"/>
        </w:rPr>
        <w:t>5</w:t>
      </w:r>
      <w:r>
        <w:rPr>
          <w:rStyle w:val="any"/>
          <w:rFonts w:ascii="SimSun" w:eastAsia="SimSun" w:hAnsi="SimSun" w:cs="SimSun"/>
          <w:spacing w:val="15"/>
          <w:sz w:val="27"/>
          <w:szCs w:val="27"/>
        </w:rPr>
        <w:t>月</w:t>
      </w:r>
      <w:r>
        <w:rPr>
          <w:rStyle w:val="any"/>
          <w:rFonts w:ascii="Arial" w:eastAsia="Arial" w:hAnsi="Arial" w:cs="Arial"/>
          <w:spacing w:val="15"/>
          <w:sz w:val="27"/>
          <w:szCs w:val="27"/>
        </w:rPr>
        <w:t>7</w:t>
      </w:r>
      <w:r>
        <w:rPr>
          <w:rStyle w:val="any"/>
          <w:rFonts w:ascii="SimSun" w:eastAsia="SimSun" w:hAnsi="SimSun" w:cs="SimSun"/>
          <w:spacing w:val="15"/>
          <w:sz w:val="27"/>
          <w:szCs w:val="27"/>
        </w:rPr>
        <w:t>日）</w:t>
      </w:r>
    </w:p>
    <w:p>
      <w:pPr>
        <w:shd w:val="clear" w:color="auto" w:fill="FFFFFF"/>
        <w:spacing w:before="0" w:after="0" w:line="384" w:lineRule="atLeast"/>
        <w:ind w:left="300" w:right="300"/>
        <w:rPr>
          <w:rStyle w:val="any"/>
          <w:rFonts w:ascii="微软雅黑" w:eastAsia="微软雅黑" w:hAnsi="微软雅黑" w:cs="微软雅黑"/>
          <w:spacing w:val="8"/>
        </w:rPr>
      </w:pPr>
    </w:p>
    <w:p>
      <w:pPr>
        <w:pStyle w:val="p"/>
        <w:pBdr>
          <w:top w:val="none" w:sz="0" w:space="0" w:color="auto"/>
          <w:left w:val="none" w:sz="0" w:space="0" w:color="auto"/>
          <w:bottom w:val="none" w:sz="0" w:space="0" w:color="auto"/>
          <w:right w:val="none" w:sz="0" w:space="0" w:color="auto"/>
        </w:pBdr>
        <w:shd w:val="clear" w:color="auto" w:fill="FFFAF8"/>
        <w:spacing w:before="0" w:after="0" w:line="368" w:lineRule="atLeast"/>
        <w:ind w:left="690" w:right="675" w:firstLine="420"/>
        <w:jc w:val="both"/>
        <w:rPr>
          <w:rStyle w:val="any"/>
          <w:rFonts w:ascii="Microsoft YaHei UI" w:eastAsia="Microsoft YaHei UI" w:hAnsi="Microsoft YaHei UI" w:cs="Microsoft YaHei UI"/>
          <w:color w:val="2EA4A6"/>
          <w:spacing w:val="22"/>
          <w:sz w:val="21"/>
          <w:szCs w:val="21"/>
        </w:rPr>
      </w:pPr>
    </w:p>
    <w:p>
      <w:pPr>
        <w:shd w:val="clear" w:color="auto" w:fill="FFFAF8"/>
        <w:spacing w:before="0" w:after="0" w:line="368" w:lineRule="atLeast"/>
        <w:ind w:left="690" w:right="675" w:firstLine="420"/>
        <w:jc w:val="both"/>
        <w:rPr>
          <w:rStyle w:val="any"/>
          <w:rFonts w:ascii="Microsoft YaHei UI" w:eastAsia="Microsoft YaHei UI" w:hAnsi="Microsoft YaHei UI" w:cs="Microsoft YaHei UI"/>
          <w:color w:val="2EA4A6"/>
          <w:spacing w:val="22"/>
          <w:sz w:val="21"/>
          <w:szCs w:val="21"/>
        </w:rPr>
      </w:pPr>
      <w:r>
        <w:rPr>
          <w:rStyle w:val="any"/>
          <w:rFonts w:ascii="仿宋_GB2312" w:eastAsia="仿宋_GB2312" w:hAnsi="仿宋_GB2312" w:cs="仿宋_GB2312"/>
          <w:color w:val="000000"/>
          <w:spacing w:val="22"/>
          <w:sz w:val="29"/>
          <w:szCs w:val="29"/>
        </w:rPr>
        <w:t>今年，是人民政协成立75周年，也是岳阳市政协成立40周年。今天，我们在这里召开座谈会，回顾历史，总结经验，展望未来，对于推动新时代人民政协事业不断前进具有重要意义。市委对这次座谈会高度重视，卫江书记、李挚市长亲自出席会议，并将作重要讲话，充分体现了市委对政协工作的全面领导，体现了市人大、市政府对政协工作的大力支持。在此，让我们以热烈的掌声，向一直以来重视、关心、支持政协工作的各位领导，向市政协各位老领导、老同志，向出席今天会议的同志们表示衷心感谢！</w:t>
      </w:r>
    </w:p>
    <w:p>
      <w:pPr>
        <w:shd w:val="clear" w:color="auto" w:fill="FFFAF8"/>
        <w:spacing w:before="0" w:after="0" w:line="368" w:lineRule="atLeast"/>
        <w:ind w:left="690" w:right="675" w:firstLine="420"/>
        <w:jc w:val="both"/>
        <w:rPr>
          <w:rStyle w:val="any"/>
          <w:rFonts w:ascii="Microsoft YaHei UI" w:eastAsia="Microsoft YaHei UI" w:hAnsi="Microsoft YaHei UI" w:cs="Microsoft YaHei UI"/>
          <w:color w:val="2EA4A6"/>
          <w:spacing w:val="22"/>
          <w:sz w:val="21"/>
          <w:szCs w:val="21"/>
        </w:rPr>
      </w:pPr>
      <w:r>
        <w:rPr>
          <w:rStyle w:val="any"/>
          <w:rFonts w:ascii="仿宋_GB2312" w:eastAsia="仿宋_GB2312" w:hAnsi="仿宋_GB2312" w:cs="仿宋_GB2312"/>
          <w:color w:val="000000"/>
          <w:spacing w:val="22"/>
          <w:sz w:val="29"/>
          <w:szCs w:val="29"/>
        </w:rPr>
        <w:t>40年前的今天，伴随着改革开放的浩荡春风，中国人民政治协商会议第一届岳阳市委员会第一次全体会议隆重开幕，标志着岳阳市政协正式成立。40年来，在省政协的精心指导和中共岳阳市委的坚强领导下，市政协始终高举中国特色社会主义伟大旗帜，坚持发扬民主和增进团结相互贯通、建言资政和凝聚共识双向发力，切实履行政治协商、民主监督、参政议政职能，团结引领全市各级政协组织、各参加单位、广大政协委员和界别群众风雨同舟、和衷共济、休戚与共、奋发进取，留下了深深的时代印记。特别是党的十八大以来，市政协坚持以习近平新时代中国特色社会主义思想为引领，深入贯彻习近平总书记关于加强和改进人民政协工作的重要思想，充分发挥专门协商机构作用，做到了建言献策有质量、服务大局有作为、履职为民有实效、凝聚共识有影响，为助推岳阳高质量发展贡献了“政协智慧”，彰显了“政协力量”，展现了“政协担当”，谱写了忠诚履职、团结奋进的绚丽篇章。</w:t>
      </w:r>
    </w:p>
    <w:p>
      <w:pPr>
        <w:shd w:val="clear" w:color="auto" w:fill="FFFAF8"/>
        <w:spacing w:before="0" w:after="0" w:line="368" w:lineRule="atLeast"/>
        <w:ind w:left="690" w:right="675" w:firstLine="420"/>
        <w:jc w:val="both"/>
        <w:rPr>
          <w:rStyle w:val="any"/>
          <w:rFonts w:ascii="Microsoft YaHei UI" w:eastAsia="Microsoft YaHei UI" w:hAnsi="Microsoft YaHei UI" w:cs="Microsoft YaHei UI"/>
          <w:color w:val="2EA4A6"/>
          <w:spacing w:val="22"/>
          <w:sz w:val="21"/>
          <w:szCs w:val="21"/>
        </w:rPr>
      </w:pPr>
      <w:r>
        <w:rPr>
          <w:rStyle w:val="any"/>
          <w:rFonts w:ascii="楷体_GB2312" w:eastAsia="楷体_GB2312" w:hAnsi="楷体_GB2312" w:cs="楷体_GB2312"/>
          <w:b/>
          <w:bCs/>
          <w:color w:val="000000"/>
          <w:spacing w:val="22"/>
          <w:sz w:val="29"/>
          <w:szCs w:val="29"/>
        </w:rPr>
        <w:t>这是初心如磐、与党同行的40年。</w:t>
      </w:r>
      <w:r>
        <w:rPr>
          <w:rStyle w:val="any"/>
          <w:rFonts w:ascii="仿宋_GB2312" w:eastAsia="仿宋_GB2312" w:hAnsi="仿宋_GB2312" w:cs="仿宋_GB2312"/>
          <w:color w:val="000000"/>
          <w:spacing w:val="22"/>
          <w:sz w:val="29"/>
          <w:szCs w:val="29"/>
        </w:rPr>
        <w:t>市政协始终旗帜鲜明讲政治</w:t>
      </w:r>
      <w:r>
        <w:rPr>
          <w:rStyle w:val="any"/>
          <w:rFonts w:ascii="仿宋_GB2312" w:eastAsia="仿宋_GB2312" w:hAnsi="仿宋_GB2312" w:cs="仿宋_GB2312"/>
          <w:color w:val="000000"/>
          <w:spacing w:val="22"/>
          <w:sz w:val="29"/>
          <w:szCs w:val="29"/>
        </w:rPr>
        <w:t>，始终如一地与市委站在一起、想在一起、干在一起，市委有号召、政协有响应，市委有部署、政协见行动，旗帜鲜明、坚定不移地做市委的同心者、同力者、同行者。特别是进入新时代，市政协切实加强人民政协党的建设，在扛牢责任、理论学习、创新模式、示范带动、改进作风和工作规范上下功夫，以党的建设引领人民政协工作跃上新台阶，市政协近几年在全省政协系统党建工作会议上多次作经验介绍，机关老干党总支获评全省示范党支部。</w:t>
      </w:r>
    </w:p>
    <w:p>
      <w:pPr>
        <w:shd w:val="clear" w:color="auto" w:fill="FFFAF8"/>
        <w:spacing w:before="0" w:after="0" w:line="368" w:lineRule="atLeast"/>
        <w:ind w:left="690" w:right="675" w:firstLine="420"/>
        <w:jc w:val="both"/>
        <w:rPr>
          <w:rStyle w:val="any"/>
          <w:rFonts w:ascii="Microsoft YaHei UI" w:eastAsia="Microsoft YaHei UI" w:hAnsi="Microsoft YaHei UI" w:cs="Microsoft YaHei UI"/>
          <w:color w:val="2EA4A6"/>
          <w:spacing w:val="22"/>
          <w:sz w:val="21"/>
          <w:szCs w:val="21"/>
        </w:rPr>
      </w:pPr>
      <w:r>
        <w:rPr>
          <w:rStyle w:val="any"/>
          <w:rFonts w:ascii="楷体_GB2312" w:eastAsia="楷体_GB2312" w:hAnsi="楷体_GB2312" w:cs="楷体_GB2312"/>
          <w:b/>
          <w:bCs/>
          <w:color w:val="000000"/>
          <w:spacing w:val="22"/>
          <w:sz w:val="29"/>
          <w:szCs w:val="29"/>
        </w:rPr>
        <w:t>这是服务大局、助推发展的40年。</w:t>
      </w:r>
      <w:r>
        <w:rPr>
          <w:rStyle w:val="any"/>
          <w:rFonts w:ascii="仿宋_GB2312" w:eastAsia="仿宋_GB2312" w:hAnsi="仿宋_GB2312" w:cs="仿宋_GB2312"/>
          <w:color w:val="000000"/>
          <w:spacing w:val="22"/>
          <w:sz w:val="29"/>
          <w:szCs w:val="29"/>
        </w:rPr>
        <w:t>市政协坚持把服务高质量发展作为第一要务，建睿智之言，献务实之策，一份份调研报告，被省市领导充分肯定并批示交办，在央省主流媒体和刊物刊发；一件件意见建议，升级为全国政协、省政协提案，转化为对岳阳政策、资金、项目上的支持；一篇篇社情民意和微建议，以“小切口”反映民生“大问题”，助力解决群众“急难愁盼”；一次次民主监督，出谋划策纾解难题，推动党委政府工作部署落实落地；一届届政协党组和主席会议成员，联系指导县市区、产业园区、产业链、脱贫攻坚及重点项目，为推进市委中心大局用心用情用力。今年5月市政协“在围绕中心服务大局中彰显政协担当”工作经验在省政协常委扩大会议上作典型发言。</w:t>
      </w:r>
    </w:p>
    <w:p>
      <w:pPr>
        <w:shd w:val="clear" w:color="auto" w:fill="FFFAF8"/>
        <w:spacing w:before="0" w:after="0" w:line="368" w:lineRule="atLeast"/>
        <w:ind w:left="690" w:right="675" w:firstLine="420"/>
        <w:jc w:val="both"/>
        <w:rPr>
          <w:rStyle w:val="any"/>
          <w:rFonts w:ascii="Microsoft YaHei UI" w:eastAsia="Microsoft YaHei UI" w:hAnsi="Microsoft YaHei UI" w:cs="Microsoft YaHei UI"/>
          <w:color w:val="2EA4A6"/>
          <w:spacing w:val="22"/>
          <w:sz w:val="21"/>
          <w:szCs w:val="21"/>
        </w:rPr>
      </w:pPr>
      <w:r>
        <w:rPr>
          <w:rStyle w:val="any"/>
          <w:rFonts w:ascii="楷体_GB2312" w:eastAsia="楷体_GB2312" w:hAnsi="楷体_GB2312" w:cs="楷体_GB2312"/>
          <w:b/>
          <w:bCs/>
          <w:color w:val="000000"/>
          <w:spacing w:val="22"/>
          <w:sz w:val="29"/>
          <w:szCs w:val="29"/>
        </w:rPr>
        <w:t>这是担当有为、履职为民的40年。</w:t>
      </w:r>
      <w:r>
        <w:rPr>
          <w:rStyle w:val="any"/>
          <w:rFonts w:ascii="仿宋_GB2312" w:eastAsia="仿宋_GB2312" w:hAnsi="仿宋_GB2312" w:cs="仿宋_GB2312"/>
          <w:color w:val="000000"/>
          <w:spacing w:val="22"/>
          <w:sz w:val="29"/>
          <w:szCs w:val="29"/>
        </w:rPr>
        <w:t>市政协坚持“人民政协为人民”的根本立场和价值取向，用实际行动诠释“为国履职、为民尽责”的情怀担当，聚焦民生改善，围绕教育、医疗、文体、服务、交通等领域建言献策，不断增强人民群众的获得感、幸福感、安全感；聚焦生态护航，开展改善生态环境专项民主监督、三级政协委员沿长江徒步踏察，连续多年跟踪“建设珍珠山公园”提案，为“天更蓝、水更清、地更绿”的美丽岳阳建设贡献力量；聚焦公益慈善，联点帮扶助力乡村振兴，常态化组织开展捐资助学、送法惠民、医疗义诊、文化下乡等公益活动，让人民群众切实感受到“政协很近、委员很亲”。</w:t>
      </w:r>
    </w:p>
    <w:p>
      <w:pPr>
        <w:shd w:val="clear" w:color="auto" w:fill="FFFAF8"/>
        <w:spacing w:before="0" w:after="0" w:line="368" w:lineRule="atLeast"/>
        <w:ind w:left="690" w:right="675" w:firstLine="420"/>
        <w:jc w:val="both"/>
        <w:rPr>
          <w:rStyle w:val="any"/>
          <w:rFonts w:ascii="Microsoft YaHei UI" w:eastAsia="Microsoft YaHei UI" w:hAnsi="Microsoft YaHei UI" w:cs="Microsoft YaHei UI"/>
          <w:color w:val="2EA4A6"/>
          <w:spacing w:val="22"/>
          <w:sz w:val="21"/>
          <w:szCs w:val="21"/>
        </w:rPr>
      </w:pPr>
      <w:r>
        <w:rPr>
          <w:rStyle w:val="any"/>
          <w:rFonts w:ascii="楷体_GB2312" w:eastAsia="楷体_GB2312" w:hAnsi="楷体_GB2312" w:cs="楷体_GB2312"/>
          <w:b/>
          <w:bCs/>
          <w:color w:val="000000"/>
          <w:spacing w:val="22"/>
          <w:sz w:val="29"/>
          <w:szCs w:val="29"/>
        </w:rPr>
        <w:t>这是春风化雨、凝心聚力的40年。</w:t>
      </w:r>
      <w:r>
        <w:rPr>
          <w:rStyle w:val="any"/>
          <w:rFonts w:ascii="仿宋_GB2312" w:eastAsia="仿宋_GB2312" w:hAnsi="仿宋_GB2312" w:cs="仿宋_GB2312"/>
          <w:color w:val="000000"/>
          <w:spacing w:val="22"/>
          <w:sz w:val="29"/>
          <w:szCs w:val="29"/>
        </w:rPr>
        <w:t>市政协牢牢把握大团结大联合主题，建立完善“走访共商、课题共研、履职共评、委员共管、资源共享”机制，加强与各民主党派市委会、市工商联和无党派人士的团结合作，组织各界别有序协商议政，开展文化联谊交流，面向社会广泛传播共识，坚持多说提神鼓劲的话，多做理顺情绪、化解矛盾、促进和谐的工作，不断巩固和发展最广泛的爱国统一战线，把市委的决策主张通过广泛协商，转化为社会各界的思想共识和自觉行动，画出了大团结、大联合的政协“同心圆”。</w:t>
      </w:r>
    </w:p>
    <w:p>
      <w:pPr>
        <w:shd w:val="clear" w:color="auto" w:fill="FFFAF8"/>
        <w:spacing w:before="0" w:after="0" w:line="368" w:lineRule="atLeast"/>
        <w:ind w:left="690" w:right="675" w:firstLine="420"/>
        <w:jc w:val="both"/>
        <w:rPr>
          <w:rStyle w:val="any"/>
          <w:rFonts w:ascii="Microsoft YaHei UI" w:eastAsia="Microsoft YaHei UI" w:hAnsi="Microsoft YaHei UI" w:cs="Microsoft YaHei UI"/>
          <w:color w:val="2EA4A6"/>
          <w:spacing w:val="22"/>
          <w:sz w:val="21"/>
          <w:szCs w:val="21"/>
        </w:rPr>
      </w:pPr>
      <w:r>
        <w:rPr>
          <w:rStyle w:val="any"/>
          <w:rFonts w:ascii="楷体_GB2312" w:eastAsia="楷体_GB2312" w:hAnsi="楷体_GB2312" w:cs="楷体_GB2312"/>
          <w:b/>
          <w:bCs/>
          <w:color w:val="000000"/>
          <w:spacing w:val="22"/>
          <w:sz w:val="29"/>
          <w:szCs w:val="29"/>
        </w:rPr>
        <w:t>这是守正创新</w:t>
      </w:r>
      <w:r>
        <w:rPr>
          <w:rStyle w:val="any"/>
          <w:rFonts w:ascii="楷体_GB2312" w:eastAsia="楷体_GB2312" w:hAnsi="楷体_GB2312" w:cs="楷体_GB2312"/>
          <w:b/>
          <w:bCs/>
          <w:color w:val="000000"/>
          <w:spacing w:val="22"/>
          <w:sz w:val="29"/>
          <w:szCs w:val="29"/>
        </w:rPr>
        <w:t>、成果丰硕</w:t>
      </w:r>
      <w:r>
        <w:rPr>
          <w:rStyle w:val="any"/>
          <w:rFonts w:ascii="楷体_GB2312" w:eastAsia="楷体_GB2312" w:hAnsi="楷体_GB2312" w:cs="楷体_GB2312"/>
          <w:b/>
          <w:bCs/>
          <w:color w:val="000000"/>
          <w:spacing w:val="22"/>
          <w:sz w:val="29"/>
          <w:szCs w:val="29"/>
        </w:rPr>
        <w:t>的40年。</w:t>
      </w:r>
      <w:r>
        <w:rPr>
          <w:rStyle w:val="any"/>
          <w:rFonts w:ascii="仿宋_GB2312" w:eastAsia="仿宋_GB2312" w:hAnsi="仿宋_GB2312" w:cs="仿宋_GB2312"/>
          <w:color w:val="000000"/>
          <w:spacing w:val="22"/>
          <w:sz w:val="29"/>
          <w:szCs w:val="29"/>
        </w:rPr>
        <w:t>市政协坚持在传承中创新，在创新中发展，打造了富有岳阳特色的“名家讲堂</w:t>
      </w:r>
      <w:r>
        <w:rPr>
          <w:rStyle w:val="any"/>
          <w:rFonts w:ascii="仿宋_GB2312" w:eastAsia="仿宋_GB2312" w:hAnsi="仿宋_GB2312" w:cs="仿宋_GB2312"/>
          <w:color w:val="000000"/>
          <w:spacing w:val="22"/>
          <w:sz w:val="29"/>
          <w:szCs w:val="29"/>
        </w:rPr>
        <w:t>”“培训课堂”“委员讲</w:t>
      </w:r>
      <w:r>
        <w:rPr>
          <w:rStyle w:val="any"/>
          <w:rFonts w:ascii="仿宋_GB2312" w:eastAsia="仿宋_GB2312" w:hAnsi="仿宋_GB2312" w:cs="仿宋_GB2312"/>
          <w:color w:val="000000"/>
          <w:spacing w:val="22"/>
          <w:sz w:val="29"/>
          <w:szCs w:val="29"/>
        </w:rPr>
        <w:t>堂”“知情明政大讲堂”四位一体政协学习履职品牌，搭建了“网微云端屏”政协新媒体宣传矩阵，实现了全市217家政协委员工作室联系和服务界别群众“三个全覆盖”。特别是近几年我们全国首创“1+9”模式创建“守护好一江碧水”政协委员工作室、向政协委员工作室派驻党建指导员、“聆诵（岳阳）四种精神”实景导读委员读书活动、改善生态环境专项民主监督等，全国政协、省政协领导予以充分肯定，多次在全国全省政协大会上发言介绍经验。市政协多项工作稳居全省政协系统“第一方阵”，在全国政协有影响、有地位。</w:t>
      </w:r>
    </w:p>
    <w:p>
      <w:pPr>
        <w:shd w:val="clear" w:color="auto" w:fill="FFFAF8"/>
        <w:spacing w:before="0" w:after="0" w:line="368" w:lineRule="atLeast"/>
        <w:ind w:left="690" w:right="675" w:firstLine="420"/>
        <w:jc w:val="both"/>
        <w:rPr>
          <w:rStyle w:val="any"/>
          <w:rFonts w:ascii="Microsoft YaHei UI" w:eastAsia="Microsoft YaHei UI" w:hAnsi="Microsoft YaHei UI" w:cs="Microsoft YaHei UI"/>
          <w:color w:val="2EA4A6"/>
          <w:spacing w:val="22"/>
          <w:sz w:val="21"/>
          <w:szCs w:val="21"/>
        </w:rPr>
      </w:pPr>
      <w:r>
        <w:rPr>
          <w:rStyle w:val="any"/>
          <w:rFonts w:ascii="楷体_GB2312" w:eastAsia="楷体_GB2312" w:hAnsi="楷体_GB2312" w:cs="楷体_GB2312"/>
          <w:b/>
          <w:bCs/>
          <w:color w:val="000000"/>
          <w:spacing w:val="22"/>
          <w:sz w:val="29"/>
          <w:szCs w:val="29"/>
        </w:rPr>
        <w:t>这是砥砺成锋、合力奋进的40年。</w:t>
      </w:r>
      <w:r>
        <w:rPr>
          <w:rStyle w:val="any"/>
          <w:rFonts w:ascii="仿宋_GB2312" w:eastAsia="仿宋_GB2312" w:hAnsi="仿宋_GB2312" w:cs="仿宋_GB2312"/>
          <w:color w:val="000000"/>
          <w:spacing w:val="22"/>
          <w:sz w:val="29"/>
          <w:szCs w:val="29"/>
        </w:rPr>
        <w:t>市政协坚持以改革创新精神不断加强自身建设，推动政协工作与时俱进。围绕责任型、务实型、有为型、活力型、和谐型“五型政协”建设，持续提能力、转作风、严管理，切实建强“两支队伍”，建立了以政协章程为基础，以协商制度为主干，覆盖政协党的建设、履职工作、委员服务与管理、机关运行等全方位制度体系；加强机关保障和服务能力建设，连续晋级市、省文明单位、标兵单位，机关工会被命名为省级模范职工之家；持续加强与省政协联系对接和对县市区政协的精准指导，上下联动、协同推进的整体合力明显增强。</w:t>
      </w:r>
    </w:p>
    <w:p>
      <w:pPr>
        <w:shd w:val="clear" w:color="auto" w:fill="FFFAF8"/>
        <w:spacing w:before="0" w:after="0" w:line="368" w:lineRule="atLeast"/>
        <w:ind w:left="690" w:right="675" w:firstLine="420"/>
        <w:jc w:val="both"/>
        <w:rPr>
          <w:rStyle w:val="any"/>
          <w:rFonts w:ascii="Microsoft YaHei UI" w:eastAsia="Microsoft YaHei UI" w:hAnsi="Microsoft YaHei UI" w:cs="Microsoft YaHei UI"/>
          <w:color w:val="2EA4A6"/>
          <w:spacing w:val="22"/>
          <w:sz w:val="21"/>
          <w:szCs w:val="21"/>
        </w:rPr>
      </w:pPr>
      <w:r>
        <w:rPr>
          <w:rStyle w:val="any"/>
          <w:rFonts w:ascii="仿宋_GB2312" w:eastAsia="仿宋_GB2312" w:hAnsi="仿宋_GB2312" w:cs="仿宋_GB2312"/>
          <w:color w:val="000000"/>
          <w:spacing w:val="22"/>
          <w:sz w:val="29"/>
          <w:szCs w:val="29"/>
        </w:rPr>
        <w:t>这些成绩的取得，是始终坚持和不断完善中国共产党领导的人民政协制度的结果，</w:t>
      </w:r>
      <w:r>
        <w:rPr>
          <w:rStyle w:val="any"/>
          <w:rFonts w:ascii="仿宋_GB2312" w:eastAsia="仿宋_GB2312" w:hAnsi="仿宋_GB2312" w:cs="仿宋_GB2312"/>
          <w:color w:val="000000"/>
          <w:spacing w:val="22"/>
          <w:sz w:val="29"/>
          <w:szCs w:val="29"/>
        </w:rPr>
        <w:t>是省政协有力指导和中共岳阳市委坚强领导，市人大、市政府和社会各方面大力支持的结果，是历届市政协班子薪火相传、接力奋进和全市各级政协组织、各参加单位、广大政协委员齐心协力、共同奋斗的结果。党的十八大以来，习近平总书记亲自出席庆祝人民政协成立65周年和70周年大会并作重要讲话，两次在中央政协工作会议对新时代人民政协工作提出“要加强党对人民政协工作的领导、准确把握人民政协性质定位、发挥好人民政协专门协商机构作用、坚持和完善我国新型政党制度、广泛凝聚人心和力量、聚焦党和国家中心任务履职尽责、坚持人民政协为人民、以改革创新精神推进履职能力建设”等系列新要求，形成了习近平总书记关于加强和改进人民政协工作的重要思想，党中央密</w:t>
      </w:r>
      <w:r>
        <w:rPr>
          <w:rStyle w:val="any"/>
          <w:rFonts w:ascii="仿宋_GB2312" w:eastAsia="仿宋_GB2312" w:hAnsi="仿宋_GB2312" w:cs="仿宋_GB2312"/>
          <w:color w:val="000000"/>
          <w:spacing w:val="22"/>
          <w:sz w:val="29"/>
          <w:szCs w:val="29"/>
        </w:rPr>
        <w:t>集出台《关于新时代加强和改进人民政协工作的意见》《关于加强和改进新时代市县政协工作的意见》等一系列文件，充分彰显了以习近平同志为核心的党中央对政协工作空前重视。省委、市委也相继出台文件，进一步加强对政协工作的领导和指导。近几年来，市委对政协工作高度重视、十分看重、非常关心，特别是卫江书记多次到市政协机关走访调研，亲自出席市政协重要活动，交办协商课题和工作任务，带头批示和督办委员大会发言、提案、建议案，市委全会、市政协全会等重要会议对政协工作提出新的希望和要求，为我们做好政协工作指明了方向，对《岳阳市政协志》编撰、改善生态环境专项民主监督、长江流域市（区）政协联谊书画展等政协重要工作和履职活动全力支持，今天又在百忙之中挤出时间出席座谈会，等下还要作重要讲话，我们备受鼓舞、倍感振奋。李挚市长也对政协</w:t>
      </w:r>
      <w:r>
        <w:rPr>
          <w:rStyle w:val="any"/>
          <w:rFonts w:ascii="仿宋_GB2312" w:eastAsia="仿宋_GB2312" w:hAnsi="仿宋_GB2312" w:cs="仿宋_GB2312"/>
          <w:color w:val="000000"/>
          <w:spacing w:val="22"/>
          <w:sz w:val="29"/>
          <w:szCs w:val="29"/>
        </w:rPr>
        <w:t>工作十分看重和关心，每年向市政协交办课题，出席专题议政性常委会会议，定期向政协委员通报全市经济社会发展情况，支持政协开展民主监督，在履职经费上给予有力保障。其他市领导和各级各相关部门对政协工作大力支持。在此，我代表全市各级政协组织、全体政协委员和政协工作者，再次向所有重视关心支持政协工作的各级领导和社会各界人士表示衷心感谢，并致以崇高敬意！</w:t>
      </w:r>
    </w:p>
    <w:p>
      <w:pPr>
        <w:shd w:val="clear" w:color="auto" w:fill="FFFAF8"/>
        <w:spacing w:before="0" w:after="0" w:line="368" w:lineRule="atLeast"/>
        <w:ind w:left="690" w:right="675" w:firstLine="420"/>
        <w:jc w:val="both"/>
        <w:rPr>
          <w:rStyle w:val="any"/>
          <w:rFonts w:ascii="Microsoft YaHei UI" w:eastAsia="Microsoft YaHei UI" w:hAnsi="Microsoft YaHei UI" w:cs="Microsoft YaHei UI"/>
          <w:color w:val="2EA4A6"/>
          <w:spacing w:val="22"/>
          <w:sz w:val="21"/>
          <w:szCs w:val="21"/>
        </w:rPr>
      </w:pPr>
      <w:r>
        <w:rPr>
          <w:rStyle w:val="any"/>
          <w:rFonts w:ascii="仿宋_GB2312" w:eastAsia="仿宋_GB2312" w:hAnsi="仿宋_GB2312" w:cs="仿宋_GB2312"/>
          <w:color w:val="000000"/>
          <w:spacing w:val="22"/>
          <w:sz w:val="29"/>
          <w:szCs w:val="29"/>
        </w:rPr>
        <w:t>孔子说，四十而不惑。人是如此，岳阳政协亦是如此。回溯40年的光辉历程，何以“不惑”？我们深刻体会到：</w:t>
      </w:r>
      <w:r>
        <w:rPr>
          <w:rStyle w:val="any"/>
          <w:rFonts w:ascii="楷体_GB2312" w:eastAsia="楷体_GB2312" w:hAnsi="楷体_GB2312" w:cs="楷体_GB2312"/>
          <w:b/>
          <w:bCs/>
          <w:color w:val="000000"/>
          <w:spacing w:val="22"/>
          <w:sz w:val="29"/>
          <w:szCs w:val="29"/>
        </w:rPr>
        <w:t>“不惑”是一种自信，源于坚持党的领导。</w:t>
      </w:r>
      <w:r>
        <w:rPr>
          <w:rStyle w:val="any"/>
          <w:rFonts w:ascii="仿宋_GB2312" w:eastAsia="仿宋_GB2312" w:hAnsi="仿宋_GB2312" w:cs="仿宋_GB2312"/>
          <w:color w:val="000000"/>
          <w:spacing w:val="22"/>
          <w:sz w:val="29"/>
          <w:szCs w:val="29"/>
        </w:rPr>
        <w:t>这是做好政协工作的根本保证，必须牢牢把握政协作为“党领导的政治组织”这一根本属性，以党的旗帜为旗帜、以党的方向为方向、以党的意志为意志，才能行稳致远、健康发展。</w:t>
      </w:r>
      <w:r>
        <w:rPr>
          <w:rStyle w:val="any"/>
          <w:rFonts w:ascii="楷体_GB2312" w:eastAsia="楷体_GB2312" w:hAnsi="楷体_GB2312" w:cs="楷体_GB2312"/>
          <w:b/>
          <w:bCs/>
          <w:color w:val="000000"/>
          <w:spacing w:val="22"/>
          <w:sz w:val="29"/>
          <w:szCs w:val="29"/>
        </w:rPr>
        <w:t>“不惑”是一种底气，源于坚持把准定位。</w:t>
      </w:r>
      <w:r>
        <w:rPr>
          <w:rStyle w:val="any"/>
          <w:rFonts w:ascii="仿宋_GB2312" w:eastAsia="仿宋_GB2312" w:hAnsi="仿宋_GB2312" w:cs="仿宋_GB2312"/>
          <w:color w:val="000000"/>
          <w:spacing w:val="22"/>
          <w:sz w:val="29"/>
          <w:szCs w:val="29"/>
        </w:rPr>
        <w:t>这是做好政协工作的基本前提，必须牢牢把握人民政协性质、定位、职能、使命，准确理解政协“六个是”和“六个必须坚持”，发挥协商民主重要渠道和专门协商机构作用，才能靶向不偏、焦点不散。</w:t>
      </w:r>
      <w:r>
        <w:rPr>
          <w:rStyle w:val="any"/>
          <w:rFonts w:ascii="楷体_GB2312" w:eastAsia="楷体_GB2312" w:hAnsi="楷体_GB2312" w:cs="楷体_GB2312"/>
          <w:b/>
          <w:bCs/>
          <w:color w:val="000000"/>
          <w:spacing w:val="22"/>
          <w:sz w:val="29"/>
          <w:szCs w:val="29"/>
        </w:rPr>
        <w:t>“不惑”是一种担当，源于坚持服务大局。</w:t>
      </w:r>
      <w:r>
        <w:rPr>
          <w:rStyle w:val="any"/>
          <w:rFonts w:ascii="仿宋_GB2312" w:eastAsia="仿宋_GB2312" w:hAnsi="仿宋_GB2312" w:cs="仿宋_GB2312"/>
          <w:color w:val="000000"/>
          <w:spacing w:val="22"/>
          <w:sz w:val="29"/>
          <w:szCs w:val="29"/>
        </w:rPr>
        <w:t>这是做好政协工作的必然要求，必须把政协所能与发展所需对接起来，围绕中心大局谋政协之策、展政协之长、尽政协之力，才能富有成效、彰显价值。</w:t>
      </w:r>
      <w:r>
        <w:rPr>
          <w:rStyle w:val="any"/>
          <w:rFonts w:ascii="楷体_GB2312" w:eastAsia="楷体_GB2312" w:hAnsi="楷体_GB2312" w:cs="楷体_GB2312"/>
          <w:b/>
          <w:bCs/>
          <w:color w:val="000000"/>
          <w:spacing w:val="22"/>
          <w:sz w:val="29"/>
          <w:szCs w:val="29"/>
        </w:rPr>
        <w:t>“不惑”是一种情怀，源于坚持履职为民。</w:t>
      </w:r>
      <w:r>
        <w:rPr>
          <w:rStyle w:val="any"/>
          <w:rFonts w:ascii="仿宋_GB2312" w:eastAsia="仿宋_GB2312" w:hAnsi="仿宋_GB2312" w:cs="仿宋_GB2312"/>
          <w:color w:val="000000"/>
          <w:spacing w:val="22"/>
          <w:sz w:val="29"/>
          <w:szCs w:val="29"/>
        </w:rPr>
        <w:t>这是做好政协工作的关键所在，必须牢固树立以人民为中心的思想，做到言为民所建、策为民所献、利为民所谋，才能践行“人民政协为人民”的情怀宗旨。</w:t>
      </w:r>
      <w:r>
        <w:rPr>
          <w:rStyle w:val="any"/>
          <w:rFonts w:ascii="楷体_GB2312" w:eastAsia="楷体_GB2312" w:hAnsi="楷体_GB2312" w:cs="楷体_GB2312"/>
          <w:b/>
          <w:bCs/>
          <w:color w:val="000000"/>
          <w:spacing w:val="22"/>
          <w:sz w:val="29"/>
          <w:szCs w:val="29"/>
        </w:rPr>
        <w:t>“不惑”是一种力量，源于坚持凝聚共识。</w:t>
      </w:r>
      <w:r>
        <w:rPr>
          <w:rStyle w:val="any"/>
          <w:rFonts w:ascii="仿宋_GB2312" w:eastAsia="仿宋_GB2312" w:hAnsi="仿宋_GB2312" w:cs="仿宋_GB2312"/>
          <w:color w:val="000000"/>
          <w:spacing w:val="22"/>
          <w:sz w:val="29"/>
          <w:szCs w:val="29"/>
        </w:rPr>
        <w:t>这是做好政协工作的核心基石，必须坚守思想政治引领圆心，不断拉长汇智聚力半径，团结一切可以团结的力量，才能上下同欲、左右同心。</w:t>
      </w:r>
      <w:r>
        <w:rPr>
          <w:rStyle w:val="any"/>
          <w:rFonts w:ascii="楷体_GB2312" w:eastAsia="楷体_GB2312" w:hAnsi="楷体_GB2312" w:cs="楷体_GB2312"/>
          <w:b/>
          <w:bCs/>
          <w:color w:val="000000"/>
          <w:spacing w:val="22"/>
          <w:sz w:val="29"/>
          <w:szCs w:val="29"/>
        </w:rPr>
        <w:t>“不惑”是一种精神，源于坚持自我革命。</w:t>
      </w:r>
      <w:r>
        <w:rPr>
          <w:rStyle w:val="any"/>
          <w:rFonts w:ascii="仿宋_GB2312" w:eastAsia="仿宋_GB2312" w:hAnsi="仿宋_GB2312" w:cs="仿宋_GB2312"/>
          <w:color w:val="000000"/>
          <w:spacing w:val="22"/>
          <w:sz w:val="29"/>
          <w:szCs w:val="29"/>
        </w:rPr>
        <w:t>这是做好政协工作的活力源泉，必须敢于求新、勇于求变、善于求质，打造打响更多具有鲜明时代特征、政协特色、岳阳特点的履职品牌，才能紧跟形势、永葆活力。</w:t>
      </w:r>
    </w:p>
    <w:p>
      <w:pPr>
        <w:shd w:val="clear" w:color="auto" w:fill="FFFAF8"/>
        <w:spacing w:before="0" w:after="0" w:line="368" w:lineRule="atLeast"/>
        <w:ind w:left="690" w:right="675" w:firstLine="420"/>
        <w:jc w:val="both"/>
        <w:rPr>
          <w:rStyle w:val="any"/>
          <w:rFonts w:ascii="Microsoft YaHei UI" w:eastAsia="Microsoft YaHei UI" w:hAnsi="Microsoft YaHei UI" w:cs="Microsoft YaHei UI"/>
          <w:color w:val="2EA4A6"/>
          <w:spacing w:val="22"/>
          <w:sz w:val="21"/>
          <w:szCs w:val="21"/>
        </w:rPr>
      </w:pPr>
      <w:r>
        <w:rPr>
          <w:rStyle w:val="any"/>
          <w:rFonts w:ascii="仿宋_GB2312" w:eastAsia="仿宋_GB2312" w:hAnsi="仿宋_GB2312" w:cs="仿宋_GB2312"/>
          <w:color w:val="000000"/>
          <w:spacing w:val="22"/>
          <w:sz w:val="29"/>
          <w:szCs w:val="29"/>
        </w:rPr>
        <w:t>成绩属于过去，奋斗成就未来。站在新的历史起点上，面对新形势、新任务、新要求，我们深感使命光荣、责任重大。市政协将继承和发扬历届政协的优良传统和宝贵经验，持续推进“五型政协”建设，不断开创新时代政协事业高质量发展新局面。</w:t>
      </w:r>
      <w:r>
        <w:rPr>
          <w:rStyle w:val="any"/>
          <w:rFonts w:ascii="楷体_GB2312" w:eastAsia="楷体_GB2312" w:hAnsi="楷体_GB2312" w:cs="楷体_GB2312"/>
          <w:b/>
          <w:bCs/>
          <w:color w:val="000000"/>
          <w:spacing w:val="22"/>
          <w:sz w:val="29"/>
          <w:szCs w:val="29"/>
        </w:rPr>
        <w:t>贯彻新思想，以更高站位把牢政治方向。</w:t>
      </w:r>
      <w:r>
        <w:rPr>
          <w:rStyle w:val="any"/>
          <w:rFonts w:ascii="仿宋_GB2312" w:eastAsia="仿宋_GB2312" w:hAnsi="仿宋_GB2312" w:cs="仿宋_GB2312"/>
          <w:color w:val="000000"/>
          <w:spacing w:val="22"/>
          <w:sz w:val="29"/>
          <w:szCs w:val="29"/>
        </w:rPr>
        <w:t>始终坚持把政治建设摆在首位，教育引导全体政协委员、政协工作者和界别群众，深刻领悟“两个确立”的决定性意义，不断增强“四个意识”、坚定“四个自信”、做到“两个维护”。</w:t>
      </w:r>
      <w:r>
        <w:rPr>
          <w:rStyle w:val="any"/>
          <w:rFonts w:ascii="楷体_GB2312" w:eastAsia="楷体_GB2312" w:hAnsi="楷体_GB2312" w:cs="楷体_GB2312"/>
          <w:b/>
          <w:bCs/>
          <w:color w:val="000000"/>
          <w:spacing w:val="22"/>
          <w:sz w:val="29"/>
          <w:szCs w:val="29"/>
        </w:rPr>
        <w:t>锚定新使命，以更广触角推进协商民主。</w:t>
      </w:r>
      <w:r>
        <w:rPr>
          <w:rStyle w:val="any"/>
          <w:rFonts w:ascii="仿宋_GB2312" w:eastAsia="仿宋_GB2312" w:hAnsi="仿宋_GB2312" w:cs="仿宋_GB2312"/>
          <w:color w:val="000000"/>
          <w:spacing w:val="22"/>
          <w:sz w:val="29"/>
          <w:szCs w:val="29"/>
        </w:rPr>
        <w:t>准确把握人民政协的性质定位，深化专门协商机构建设，努力丰富协商形式、优化协商流程、提高协商质量、培育协商文化，使专门协商机构“专”出特色、“专”出水平、“专”出质量。</w:t>
      </w:r>
      <w:r>
        <w:rPr>
          <w:rStyle w:val="any"/>
          <w:rFonts w:ascii="楷体_GB2312" w:eastAsia="楷体_GB2312" w:hAnsi="楷体_GB2312" w:cs="楷体_GB2312"/>
          <w:b/>
          <w:bCs/>
          <w:color w:val="000000"/>
          <w:spacing w:val="22"/>
          <w:sz w:val="29"/>
          <w:szCs w:val="29"/>
        </w:rPr>
        <w:t>聚焦新目标，以更好成效助力中心大局。</w:t>
      </w:r>
      <w:r>
        <w:rPr>
          <w:rStyle w:val="any"/>
          <w:rFonts w:ascii="仿宋_GB2312" w:eastAsia="仿宋_GB2312" w:hAnsi="仿宋_GB2312" w:cs="仿宋_GB2312"/>
          <w:color w:val="000000"/>
          <w:spacing w:val="22"/>
          <w:sz w:val="29"/>
          <w:szCs w:val="29"/>
        </w:rPr>
        <w:t>紧紧围绕市委市政府决策部署，自觉把政协工作置于岳阳改革发展全局中谋划和推进，找准履职的结合点、着力点和切入点，做到市委市政府中心工作推进到哪里，政协履职就跟进到哪里，力量就汇聚到哪里。</w:t>
      </w:r>
      <w:r>
        <w:rPr>
          <w:rStyle w:val="any"/>
          <w:rFonts w:ascii="楷体_GB2312" w:eastAsia="楷体_GB2312" w:hAnsi="楷体_GB2312" w:cs="楷体_GB2312"/>
          <w:b/>
          <w:bCs/>
          <w:color w:val="000000"/>
          <w:spacing w:val="22"/>
          <w:sz w:val="29"/>
          <w:szCs w:val="29"/>
        </w:rPr>
        <w:t>落实新要求，以更大力度广泛凝聚共识。</w:t>
      </w:r>
      <w:r>
        <w:rPr>
          <w:rStyle w:val="any"/>
          <w:rFonts w:ascii="仿宋_GB2312" w:eastAsia="仿宋_GB2312" w:hAnsi="仿宋_GB2312" w:cs="仿宋_GB2312"/>
          <w:color w:val="000000"/>
          <w:spacing w:val="22"/>
          <w:sz w:val="29"/>
          <w:szCs w:val="29"/>
        </w:rPr>
        <w:t>坚持把加强思想政治引领、广泛凝聚共识作为履职工作的中心环节，团结引导各民主党派、无党派人士、人民团体、社会各界人士，把市委市政府正在干的事变成人民群众满意的事、支持的事，把市委市政府想干的事变成人民群众认可的事、欢迎的事。</w:t>
      </w:r>
      <w:r>
        <w:rPr>
          <w:rStyle w:val="any"/>
          <w:rFonts w:ascii="楷体_GB2312" w:eastAsia="楷体_GB2312" w:hAnsi="楷体_GB2312" w:cs="楷体_GB2312"/>
          <w:b/>
          <w:bCs/>
          <w:color w:val="000000"/>
          <w:spacing w:val="22"/>
          <w:sz w:val="29"/>
          <w:szCs w:val="29"/>
        </w:rPr>
        <w:t>展现新作为，以更实举措提升履职水平。</w:t>
      </w:r>
      <w:r>
        <w:rPr>
          <w:rStyle w:val="any"/>
          <w:rFonts w:ascii="仿宋_GB2312" w:eastAsia="仿宋_GB2312" w:hAnsi="仿宋_GB2312" w:cs="仿宋_GB2312"/>
          <w:color w:val="000000"/>
          <w:spacing w:val="22"/>
          <w:sz w:val="29"/>
          <w:szCs w:val="29"/>
        </w:rPr>
        <w:t>发扬崇尚学习的优良传统，练就过硬本领，强化委员责任担当，真正做到“懂政协、会协商、善议政，守纪律、讲规矩、重品行”。在履职理念、手段、载体上大胆探索、勇于创新，不断增强履职的时代性和实效性。</w:t>
      </w:r>
    </w:p>
    <w:p>
      <w:pPr>
        <w:shd w:val="clear" w:color="auto" w:fill="FFFAF8"/>
        <w:spacing w:before="0" w:after="0" w:line="368" w:lineRule="atLeast"/>
        <w:ind w:left="690" w:right="675" w:firstLine="420"/>
        <w:jc w:val="both"/>
        <w:rPr>
          <w:rStyle w:val="any"/>
          <w:rFonts w:ascii="Microsoft YaHei UI" w:eastAsia="Microsoft YaHei UI" w:hAnsi="Microsoft YaHei UI" w:cs="Microsoft YaHei UI"/>
          <w:color w:val="2EA4A6"/>
          <w:spacing w:val="22"/>
          <w:sz w:val="21"/>
          <w:szCs w:val="21"/>
        </w:rPr>
      </w:pPr>
      <w:r>
        <w:rPr>
          <w:rStyle w:val="any"/>
          <w:rFonts w:ascii="仿宋_GB2312" w:eastAsia="仿宋_GB2312" w:hAnsi="仿宋_GB2312" w:cs="仿宋_GB2312"/>
          <w:color w:val="000000"/>
          <w:spacing w:val="22"/>
          <w:sz w:val="29"/>
          <w:szCs w:val="29"/>
        </w:rPr>
        <w:t>同志们，春华秋实四十载，不惑之年再出发！让我们更加紧密团结在以习近平同志为核心的党中央周围，坚持以习近平新时代中国特色社会主义思想为根本遵循，在省政协的精心指导和市委的坚强领导下，按照省政协“1453”履职总要求和市委“1376”总体思路，忠诚履职、团结奋进，努力推动我市政协事业新发展，为实现“三高四新”美好蓝图、奋力谱写“七个岳阳”新篇章贡献更多政协智慧和力量！</w:t>
      </w:r>
    </w:p>
    <w:p>
      <w:pPr>
        <w:spacing w:before="0" w:after="0" w:line="384" w:lineRule="atLeast"/>
        <w:ind w:left="300" w:right="300"/>
        <w:rPr>
          <w:rStyle w:val="any"/>
          <w:rFonts w:ascii="Times New Roman" w:eastAsia="Times New Roman" w:hAnsi="Times New Roman" w:cs="Times New Roman"/>
          <w:spacing w:val="8"/>
        </w:rPr>
      </w:pPr>
      <w:r>
        <w:rPr>
          <w:rStyle w:val="any"/>
          <w:rFonts w:ascii="SimSun" w:eastAsia="SimSun" w:hAnsi="SimSun" w:cs="SimSun"/>
          <w:color w:val="D6D6D6"/>
          <w:spacing w:val="8"/>
          <w:sz w:val="18"/>
          <w:szCs w:val="18"/>
        </w:rPr>
        <w:t>来源：大爱湖湘</w:t>
      </w:r>
    </w:p>
    <w:p>
      <w:pPr>
        <w:pStyle w:val="msgsourceurl"/>
        <w:pBdr>
          <w:top w:val="none" w:sz="0" w:space="0" w:color="auto"/>
          <w:left w:val="none" w:sz="0" w:space="0" w:color="auto"/>
          <w:bottom w:val="none" w:sz="0" w:space="0" w:color="auto"/>
          <w:right w:val="none" w:sz="0" w:space="0" w:color="auto"/>
        </w:pBdr>
        <w:spacing w:before="300" w:after="0" w:line="384" w:lineRule="atLeast"/>
        <w:ind w:left="300" w:right="300"/>
        <w:rPr>
          <w:rStyle w:val="any"/>
          <w:rFonts w:ascii="Times New Roman" w:eastAsia="Times New Roman" w:hAnsi="Times New Roman" w:cs="Times New Roman"/>
          <w:spacing w:val="8"/>
        </w:rPr>
      </w:pPr>
      <w:hyperlink r:id="rId6" w:tgtFrame="_blank" w:history="1">
        <w:r>
          <w:rPr>
            <w:rStyle w:val="msgsourceurla"/>
            <w:rFonts w:ascii="SimSun" w:eastAsia="SimSun" w:hAnsi="SimSun" w:cs="SimSun"/>
            <w:color w:val="576B95"/>
            <w:spacing w:val="8"/>
          </w:rPr>
          <w:t>阅读原文</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paragraph" w:customStyle="1" w:styleId="msgsourceurl">
    <w:name w:val="msg_source_url"/>
    <w:basedOn w:val="Normal"/>
    <w:pPr>
      <w:jc w:val="left"/>
    </w:pPr>
  </w:style>
  <w:style w:type="character" w:customStyle="1" w:styleId="msgsourceurla">
    <w:name w:val="msg_source_url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0Njk0MDQyNg==&amp;mid=2247483921&amp;idx=4&amp;sn=80db7512b255f4085b9c15dcfb46bbc2" TargetMode="External" /><Relationship Id="rId5" Type="http://schemas.openxmlformats.org/officeDocument/2006/relationships/hyperlink" Target="javascript:void(0);" TargetMode="External" /><Relationship Id="rId6" Type="http://schemas.openxmlformats.org/officeDocument/2006/relationships/hyperlink" Target="http://www.vipwenku.com"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强者修炼场_2025-04-13_市政协主席在庆祝市政协成立40周年座谈会上的讲话</dc:title>
  <cp:revision>1</cp:revision>
</cp:coreProperties>
</file>