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SimSun" w:eastAsia="SimSun" w:hAnsi="SimSun" w:cs="SimSun"/>
            <w:b w:val="0"/>
            <w:bCs w:val="0"/>
            <w:spacing w:val="8"/>
          </w:rPr>
          <w:t>沈晓明</w:t>
        </w:r>
        <w:r>
          <w:rPr>
            <w:rStyle w:val="a"/>
            <w:rFonts w:ascii="Cambria Math" w:eastAsia="Cambria Math" w:hAnsi="Cambria Math" w:cs="Cambria Math"/>
            <w:b w:val="0"/>
            <w:bCs w:val="0"/>
            <w:spacing w:val="8"/>
          </w:rPr>
          <w:t>∶</w:t>
        </w:r>
        <w:r>
          <w:rPr>
            <w:rStyle w:val="a"/>
            <w:rFonts w:ascii="SimSun" w:eastAsia="SimSun" w:hAnsi="SimSun" w:cs="SimSun"/>
            <w:b w:val="0"/>
            <w:bCs w:val="0"/>
            <w:spacing w:val="8"/>
          </w:rPr>
          <w:t>在湖南省第十四届人民代表大会第三次会议闭幕会上的讲话</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SimSun" w:eastAsia="SimSun" w:hAnsi="SimSun" w:cs="SimSun"/>
            <w:spacing w:val="8"/>
            <w:sz w:val="23"/>
            <w:szCs w:val="23"/>
          </w:rPr>
          <w:t>强者修炼场</w:t>
        </w:r>
      </w:hyperlink>
      <w:bookmarkEnd w:id="0"/>
      <w:r>
        <w:rPr>
          <w:rStyle w:val="richmediametalistem"/>
          <w:rFonts w:ascii="Times New Roman" w:eastAsia="Times New Roman" w:hAnsi="Times New Roman" w:cs="Times New Roman"/>
          <w:color w:val="A5A5A5"/>
          <w:spacing w:val="8"/>
          <w:sz w:val="23"/>
          <w:szCs w:val="23"/>
        </w:rPr>
        <w:t>2025-04-07 22:13:41</w:t>
      </w:r>
      <w:r>
        <w:rPr>
          <w:rStyle w:val="richmediametalistem"/>
          <w:rFonts w:ascii="SimSun" w:eastAsia="SimSun" w:hAnsi="SimSun" w:cs="SimSun"/>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360"/>
        <w:ind w:left="300" w:right="300" w:firstLine="0"/>
        <w:jc w:val="center"/>
        <w:rPr>
          <w:rStyle w:val="any"/>
          <w:rFonts w:ascii="Calibri" w:eastAsia="Calibri" w:hAnsi="Calibri" w:cs="Calibri"/>
          <w:color w:val="000000"/>
          <w:spacing w:val="0"/>
          <w:sz w:val="21"/>
          <w:szCs w:val="21"/>
        </w:rPr>
      </w:pPr>
      <w:r>
        <w:rPr>
          <w:rStyle w:val="any"/>
          <w:rFonts w:ascii="SimSun" w:eastAsia="SimSun" w:hAnsi="SimSun" w:cs="SimSun"/>
          <w:b/>
          <w:bCs/>
          <w:color w:val="000000"/>
          <w:spacing w:val="15"/>
          <w:sz w:val="26"/>
          <w:szCs w:val="26"/>
        </w:rPr>
        <w:t>实事求是、真抓实干</w:t>
      </w:r>
    </w:p>
    <w:p>
      <w:pPr>
        <w:pStyle w:val="p"/>
        <w:pBdr>
          <w:top w:val="none" w:sz="0" w:space="0" w:color="auto"/>
          <w:left w:val="none" w:sz="0" w:space="0" w:color="auto"/>
          <w:bottom w:val="none" w:sz="0" w:space="0" w:color="auto"/>
          <w:right w:val="none" w:sz="0" w:space="0" w:color="auto"/>
        </w:pBdr>
        <w:spacing w:before="0" w:after="360"/>
        <w:ind w:left="300" w:right="300" w:firstLine="0"/>
        <w:jc w:val="center"/>
        <w:rPr>
          <w:rStyle w:val="any"/>
          <w:rFonts w:ascii="Calibri" w:eastAsia="Calibri" w:hAnsi="Calibri" w:cs="Calibri"/>
          <w:color w:val="000000"/>
          <w:spacing w:val="0"/>
          <w:sz w:val="21"/>
          <w:szCs w:val="21"/>
        </w:rPr>
      </w:pPr>
      <w:r>
        <w:rPr>
          <w:rStyle w:val="any"/>
          <w:rFonts w:ascii="SimSun" w:eastAsia="SimSun" w:hAnsi="SimSun" w:cs="SimSun"/>
          <w:b/>
          <w:bCs/>
          <w:color w:val="000000"/>
          <w:spacing w:val="15"/>
          <w:sz w:val="26"/>
          <w:szCs w:val="26"/>
        </w:rPr>
        <w:t>努力把今年的工作做得更好</w:t>
      </w:r>
    </w:p>
    <w:p>
      <w:pPr>
        <w:pStyle w:val="p"/>
        <w:pBdr>
          <w:top w:val="none" w:sz="0" w:space="0" w:color="auto"/>
          <w:left w:val="none" w:sz="0" w:space="0" w:color="auto"/>
          <w:bottom w:val="none" w:sz="0" w:space="0" w:color="auto"/>
          <w:right w:val="none" w:sz="0" w:space="0" w:color="auto"/>
        </w:pBdr>
        <w:spacing w:before="0" w:after="360"/>
        <w:ind w:left="300" w:right="300" w:firstLine="0"/>
        <w:jc w:val="center"/>
        <w:rPr>
          <w:rStyle w:val="any"/>
          <w:rFonts w:ascii="Calibri" w:eastAsia="Calibri" w:hAnsi="Calibri" w:cs="Calibri"/>
          <w:color w:val="000000"/>
          <w:spacing w:val="0"/>
          <w:sz w:val="21"/>
          <w:szCs w:val="21"/>
        </w:rPr>
      </w:pPr>
      <w:r>
        <w:rPr>
          <w:rStyle w:val="any"/>
          <w:color w:val="000000"/>
          <w:spacing w:val="15"/>
          <w:sz w:val="26"/>
          <w:szCs w:val="26"/>
        </w:rPr>
        <w:t>——</w:t>
      </w:r>
      <w:r>
        <w:rPr>
          <w:rStyle w:val="any"/>
          <w:rFonts w:ascii="楷体_GB2312" w:eastAsia="楷体_GB2312" w:hAnsi="楷体_GB2312" w:cs="楷体_GB2312"/>
          <w:color w:val="000000"/>
          <w:spacing w:val="15"/>
          <w:sz w:val="26"/>
          <w:szCs w:val="26"/>
        </w:rPr>
        <w:t>在湖南省第十四届人民代表大会</w:t>
      </w:r>
      <w:r>
        <w:rPr>
          <w:rStyle w:val="any"/>
          <w:rFonts w:ascii="楷体_GB2312" w:eastAsia="楷体_GB2312" w:hAnsi="楷体_GB2312" w:cs="楷体_GB2312"/>
          <w:color w:val="000000"/>
          <w:spacing w:val="15"/>
          <w:sz w:val="26"/>
          <w:szCs w:val="26"/>
        </w:rPr>
        <w:t>第三次会议闭幕会上的讲话</w:t>
      </w:r>
    </w:p>
    <w:p>
      <w:pPr>
        <w:pStyle w:val="p"/>
        <w:pBdr>
          <w:top w:val="none" w:sz="0" w:space="0" w:color="auto"/>
          <w:left w:val="none" w:sz="0" w:space="0" w:color="auto"/>
          <w:bottom w:val="none" w:sz="0" w:space="0" w:color="auto"/>
          <w:right w:val="none" w:sz="0" w:space="0" w:color="auto"/>
        </w:pBdr>
        <w:spacing w:before="0" w:after="360"/>
        <w:ind w:left="300" w:right="300" w:firstLine="0"/>
        <w:jc w:val="center"/>
        <w:rPr>
          <w:rStyle w:val="any"/>
          <w:rFonts w:ascii="Calibri" w:eastAsia="Calibri" w:hAnsi="Calibri" w:cs="Calibri"/>
          <w:color w:val="000000"/>
          <w:spacing w:val="0"/>
          <w:sz w:val="21"/>
          <w:szCs w:val="21"/>
        </w:rPr>
      </w:pPr>
      <w:r>
        <w:rPr>
          <w:rStyle w:val="any"/>
          <w:rFonts w:ascii="楷体_GB2312" w:eastAsia="楷体_GB2312" w:hAnsi="楷体_GB2312" w:cs="楷体_GB2312"/>
          <w:color w:val="000000"/>
          <w:spacing w:val="15"/>
          <w:sz w:val="26"/>
          <w:szCs w:val="26"/>
        </w:rPr>
        <w:t>（</w:t>
      </w:r>
      <w:r>
        <w:rPr>
          <w:rStyle w:val="any"/>
          <w:color w:val="000000"/>
          <w:spacing w:val="15"/>
          <w:sz w:val="26"/>
          <w:szCs w:val="26"/>
        </w:rPr>
        <w:t>2025</w:t>
      </w:r>
      <w:r>
        <w:rPr>
          <w:rStyle w:val="any"/>
          <w:rFonts w:ascii="楷体_GB2312" w:eastAsia="楷体_GB2312" w:hAnsi="楷体_GB2312" w:cs="楷体_GB2312"/>
          <w:color w:val="000000"/>
          <w:spacing w:val="15"/>
          <w:sz w:val="26"/>
          <w:szCs w:val="26"/>
        </w:rPr>
        <w:t>年</w:t>
      </w:r>
      <w:r>
        <w:rPr>
          <w:rStyle w:val="any"/>
          <w:color w:val="000000"/>
          <w:spacing w:val="15"/>
          <w:sz w:val="26"/>
          <w:szCs w:val="26"/>
        </w:rPr>
        <w:t>1</w:t>
      </w:r>
      <w:r>
        <w:rPr>
          <w:rStyle w:val="any"/>
          <w:rFonts w:ascii="楷体_GB2312" w:eastAsia="楷体_GB2312" w:hAnsi="楷体_GB2312" w:cs="楷体_GB2312"/>
          <w:color w:val="000000"/>
          <w:spacing w:val="15"/>
          <w:sz w:val="26"/>
          <w:szCs w:val="26"/>
        </w:rPr>
        <w:t>月</w:t>
      </w:r>
      <w:r>
        <w:rPr>
          <w:rStyle w:val="any"/>
          <w:color w:val="000000"/>
          <w:spacing w:val="15"/>
          <w:sz w:val="26"/>
          <w:szCs w:val="26"/>
        </w:rPr>
        <w:t>18</w:t>
      </w:r>
      <w:r>
        <w:rPr>
          <w:rStyle w:val="any"/>
          <w:rFonts w:ascii="楷体_GB2312" w:eastAsia="楷体_GB2312" w:hAnsi="楷体_GB2312" w:cs="楷体_GB2312"/>
          <w:color w:val="000000"/>
          <w:spacing w:val="15"/>
          <w:sz w:val="26"/>
          <w:szCs w:val="26"/>
        </w:rPr>
        <w:t>日）</w:t>
      </w:r>
    </w:p>
    <w:p>
      <w:pPr>
        <w:pStyle w:val="p"/>
        <w:pBdr>
          <w:top w:val="none" w:sz="0" w:space="0" w:color="auto"/>
          <w:left w:val="none" w:sz="0" w:space="0" w:color="auto"/>
          <w:bottom w:val="none" w:sz="0" w:space="0" w:color="auto"/>
          <w:right w:val="none" w:sz="0" w:space="0" w:color="auto"/>
        </w:pBdr>
        <w:spacing w:before="0" w:after="360"/>
        <w:ind w:left="300" w:right="300" w:firstLine="0"/>
        <w:jc w:val="center"/>
        <w:rPr>
          <w:rStyle w:val="any"/>
          <w:rFonts w:ascii="Calibri" w:eastAsia="Calibri" w:hAnsi="Calibri" w:cs="Calibri"/>
          <w:color w:val="000000"/>
          <w:spacing w:val="0"/>
          <w:sz w:val="21"/>
          <w:szCs w:val="21"/>
        </w:rPr>
      </w:pPr>
      <w:r>
        <w:rPr>
          <w:rStyle w:val="any"/>
          <w:rFonts w:ascii="SimSun" w:eastAsia="SimSun" w:hAnsi="SimSun" w:cs="SimSun"/>
          <w:color w:val="000000"/>
          <w:spacing w:val="15"/>
          <w:sz w:val="26"/>
          <w:szCs w:val="26"/>
        </w:rPr>
        <w:t>沈晓明</w:t>
      </w:r>
    </w:p>
    <w:p>
      <w:pPr>
        <w:spacing w:before="0" w:after="0" w:line="420" w:lineRule="atLeast"/>
        <w:ind w:left="300" w:right="300"/>
        <w:rPr>
          <w:rStyle w:val="any"/>
          <w:rFonts w:ascii="Times New Roman" w:eastAsia="Times New Roman" w:hAnsi="Times New Roman" w:cs="Times New Roman"/>
          <w:spacing w:val="8"/>
        </w:rPr>
      </w:pPr>
      <w:r>
        <w:rPr>
          <w:rStyle w:val="any"/>
          <w:rFonts w:ascii="SimSun" w:eastAsia="SimSun" w:hAnsi="SimSun" w:cs="SimSun"/>
          <w:spacing w:val="15"/>
        </w:rPr>
        <w:t>各位代表、同志们：</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spacing w:val="15"/>
        </w:rPr>
        <w:t>在全体代表和与会同志的共同努力下，省十四届人大三次会议圆满完成了各项议程，即将胜利闭幕。会议期间，各位代表以高度负责的精神依法履职尽责，展现了饱满的政治热情、昂扬的精神风貌和强烈的使命担当。会议审议通过了省政府工作报告和其它各项报告、决议，顺利完成了选举任务。会议开得很成功。</w:t>
      </w:r>
    </w:p>
    <w:p>
      <w:pPr>
        <w:spacing w:before="0" w:after="0" w:line="42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color w:val="0052FF"/>
          <w:spacing w:val="15"/>
          <w:sz w:val="21"/>
          <w:szCs w:val="21"/>
        </w:rPr>
        <w:t>1</w:t>
      </w:r>
      <w:r>
        <w:rPr>
          <w:rStyle w:val="any"/>
          <w:rFonts w:ascii="SimSun" w:eastAsia="SimSun" w:hAnsi="SimSun" w:cs="SimSun"/>
          <w:color w:val="0052FF"/>
          <w:spacing w:val="15"/>
          <w:sz w:val="21"/>
          <w:szCs w:val="21"/>
        </w:rPr>
        <w:t>月</w:t>
      </w:r>
      <w:r>
        <w:rPr>
          <w:rStyle w:val="any"/>
          <w:rFonts w:ascii="Times New Roman" w:eastAsia="Times New Roman" w:hAnsi="Times New Roman" w:cs="Times New Roman"/>
          <w:color w:val="0052FF"/>
          <w:spacing w:val="15"/>
          <w:sz w:val="21"/>
          <w:szCs w:val="21"/>
        </w:rPr>
        <w:t>18</w:t>
      </w:r>
      <w:r>
        <w:rPr>
          <w:rStyle w:val="any"/>
          <w:rFonts w:ascii="SimSun" w:eastAsia="SimSun" w:hAnsi="SimSun" w:cs="SimSun"/>
          <w:color w:val="0052FF"/>
          <w:spacing w:val="15"/>
          <w:sz w:val="21"/>
          <w:szCs w:val="21"/>
        </w:rPr>
        <w:t>日，湖南省十四届人大第三次会议闭幕，省委书记、省人大常委会主任沈晓明发表讲话。湖南日报全媒体记者</w:t>
      </w:r>
      <w:r>
        <w:rPr>
          <w:rStyle w:val="any"/>
          <w:rFonts w:ascii="Times New Roman" w:eastAsia="Times New Roman" w:hAnsi="Times New Roman" w:cs="Times New Roman"/>
          <w:color w:val="0052FF"/>
          <w:spacing w:val="15"/>
          <w:sz w:val="21"/>
          <w:szCs w:val="21"/>
        </w:rPr>
        <w:t xml:space="preserve"> </w:t>
      </w:r>
      <w:r>
        <w:rPr>
          <w:rStyle w:val="any"/>
          <w:rFonts w:ascii="SimSun" w:eastAsia="SimSun" w:hAnsi="SimSun" w:cs="SimSun"/>
          <w:color w:val="0052FF"/>
          <w:spacing w:val="15"/>
          <w:sz w:val="21"/>
          <w:szCs w:val="21"/>
        </w:rPr>
        <w:t>唐俊</w:t>
      </w:r>
      <w:r>
        <w:rPr>
          <w:rStyle w:val="any"/>
          <w:rFonts w:ascii="Times New Roman" w:eastAsia="Times New Roman" w:hAnsi="Times New Roman" w:cs="Times New Roman"/>
          <w:color w:val="0052FF"/>
          <w:spacing w:val="15"/>
          <w:sz w:val="21"/>
          <w:szCs w:val="21"/>
        </w:rPr>
        <w:t xml:space="preserve"> </w:t>
      </w:r>
      <w:r>
        <w:rPr>
          <w:rStyle w:val="any"/>
          <w:rFonts w:ascii="SimSun" w:eastAsia="SimSun" w:hAnsi="SimSun" w:cs="SimSun"/>
          <w:color w:val="0052FF"/>
          <w:spacing w:val="15"/>
          <w:sz w:val="21"/>
          <w:szCs w:val="21"/>
        </w:rPr>
        <w:t>摄</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spacing w:val="15"/>
        </w:rPr>
        <w:t>今年是</w:t>
      </w:r>
      <w:r>
        <w:rPr>
          <w:rStyle w:val="any"/>
          <w:rFonts w:ascii="Times New Roman" w:eastAsia="Times New Roman" w:hAnsi="Times New Roman" w:cs="Times New Roman"/>
          <w:spacing w:val="15"/>
        </w:rPr>
        <w:t>“</w:t>
      </w:r>
      <w:r>
        <w:rPr>
          <w:rStyle w:val="any"/>
          <w:rFonts w:ascii="SimSun" w:eastAsia="SimSun" w:hAnsi="SimSun" w:cs="SimSun"/>
          <w:spacing w:val="15"/>
        </w:rPr>
        <w:t>十四五</w:t>
      </w:r>
      <w:r>
        <w:rPr>
          <w:rStyle w:val="any"/>
          <w:rFonts w:ascii="Times New Roman" w:eastAsia="Times New Roman" w:hAnsi="Times New Roman" w:cs="Times New Roman"/>
          <w:spacing w:val="15"/>
        </w:rPr>
        <w:t>”</w:t>
      </w:r>
      <w:r>
        <w:rPr>
          <w:rStyle w:val="any"/>
          <w:rFonts w:ascii="SimSun" w:eastAsia="SimSun" w:hAnsi="SimSun" w:cs="SimSun"/>
          <w:spacing w:val="15"/>
        </w:rPr>
        <w:t>规划收官之年，也是</w:t>
      </w:r>
      <w:r>
        <w:rPr>
          <w:rStyle w:val="any"/>
          <w:rFonts w:ascii="Times New Roman" w:eastAsia="Times New Roman" w:hAnsi="Times New Roman" w:cs="Times New Roman"/>
          <w:spacing w:val="15"/>
        </w:rPr>
        <w:t>“</w:t>
      </w:r>
      <w:r>
        <w:rPr>
          <w:rStyle w:val="any"/>
          <w:rFonts w:ascii="SimSun" w:eastAsia="SimSun" w:hAnsi="SimSun" w:cs="SimSun"/>
          <w:spacing w:val="15"/>
        </w:rPr>
        <w:t>十五五</w:t>
      </w:r>
      <w:r>
        <w:rPr>
          <w:rStyle w:val="any"/>
          <w:rFonts w:ascii="Times New Roman" w:eastAsia="Times New Roman" w:hAnsi="Times New Roman" w:cs="Times New Roman"/>
          <w:spacing w:val="15"/>
        </w:rPr>
        <w:t>”</w:t>
      </w:r>
      <w:r>
        <w:rPr>
          <w:rStyle w:val="any"/>
          <w:rFonts w:ascii="SimSun" w:eastAsia="SimSun" w:hAnsi="SimSun" w:cs="SimSun"/>
          <w:spacing w:val="15"/>
        </w:rPr>
        <w:t>规划谋篇之年。省委十二届八次全会暨省委经济工作会议和这次省两会对做好今年工作作了全面部署，概括起来，</w:t>
      </w:r>
      <w:r>
        <w:rPr>
          <w:rStyle w:val="any"/>
          <w:rFonts w:ascii="Times New Roman" w:eastAsia="Times New Roman" w:hAnsi="Times New Roman" w:cs="Times New Roman"/>
          <w:spacing w:val="15"/>
        </w:rPr>
        <w:t>2025</w:t>
      </w:r>
      <w:r>
        <w:rPr>
          <w:rStyle w:val="any"/>
          <w:rFonts w:ascii="SimSun" w:eastAsia="SimSun" w:hAnsi="SimSun" w:cs="SimSun"/>
          <w:spacing w:val="15"/>
        </w:rPr>
        <w:t>年湖南的主要工作是三个方面：一是把党中央决策部署及习近平总书记关于湖南工作的重要讲话和指示批示精神在三湘大地扎扎实实落实好；二是把今年经济社会发展的各项目标任务全力以赴完成好；三是把</w:t>
      </w:r>
      <w:r>
        <w:rPr>
          <w:rStyle w:val="any"/>
          <w:rFonts w:ascii="Times New Roman" w:eastAsia="Times New Roman" w:hAnsi="Times New Roman" w:cs="Times New Roman"/>
          <w:spacing w:val="15"/>
        </w:rPr>
        <w:t>“</w:t>
      </w:r>
      <w:r>
        <w:rPr>
          <w:rStyle w:val="any"/>
          <w:rFonts w:ascii="SimSun" w:eastAsia="SimSun" w:hAnsi="SimSun" w:cs="SimSun"/>
          <w:spacing w:val="15"/>
        </w:rPr>
        <w:t>十五五</w:t>
      </w:r>
      <w:r>
        <w:rPr>
          <w:rStyle w:val="any"/>
          <w:rFonts w:ascii="Times New Roman" w:eastAsia="Times New Roman" w:hAnsi="Times New Roman" w:cs="Times New Roman"/>
          <w:spacing w:val="15"/>
        </w:rPr>
        <w:t>”</w:t>
      </w:r>
      <w:r>
        <w:rPr>
          <w:rStyle w:val="any"/>
          <w:rFonts w:ascii="SimSun" w:eastAsia="SimSun" w:hAnsi="SimSun" w:cs="SimSun"/>
          <w:spacing w:val="15"/>
        </w:rPr>
        <w:t>规划精心编制好。</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spacing w:val="15"/>
        </w:rPr>
        <w:t>如何才能把今年的工作做得更好呢？关键还是要坚持实事求是、真抓实干。习近平总书记党的十八大以来</w:t>
      </w:r>
      <w:r>
        <w:rPr>
          <w:rStyle w:val="any"/>
          <w:rFonts w:ascii="Times New Roman" w:eastAsia="Times New Roman" w:hAnsi="Times New Roman" w:cs="Times New Roman"/>
          <w:spacing w:val="15"/>
        </w:rPr>
        <w:t>4</w:t>
      </w:r>
      <w:r>
        <w:rPr>
          <w:rStyle w:val="any"/>
          <w:rFonts w:ascii="SimSun" w:eastAsia="SimSun" w:hAnsi="SimSun" w:cs="SimSun"/>
          <w:spacing w:val="15"/>
        </w:rPr>
        <w:t>次亲临湖南考察，其中有</w:t>
      </w:r>
      <w:r>
        <w:rPr>
          <w:rStyle w:val="any"/>
          <w:rFonts w:ascii="Times New Roman" w:eastAsia="Times New Roman" w:hAnsi="Times New Roman" w:cs="Times New Roman"/>
          <w:spacing w:val="15"/>
        </w:rPr>
        <w:t>3</w:t>
      </w:r>
      <w:r>
        <w:rPr>
          <w:rStyle w:val="any"/>
          <w:rFonts w:ascii="SimSun" w:eastAsia="SimSun" w:hAnsi="SimSun" w:cs="SimSun"/>
          <w:spacing w:val="15"/>
        </w:rPr>
        <w:t>次专门讲到实事求是。</w:t>
      </w:r>
      <w:r>
        <w:rPr>
          <w:rStyle w:val="any"/>
          <w:rFonts w:ascii="Times New Roman" w:eastAsia="Times New Roman" w:hAnsi="Times New Roman" w:cs="Times New Roman"/>
          <w:spacing w:val="15"/>
        </w:rPr>
        <w:t>2013</w:t>
      </w:r>
      <w:r>
        <w:rPr>
          <w:rStyle w:val="any"/>
          <w:rFonts w:ascii="SimSun" w:eastAsia="SimSun" w:hAnsi="SimSun" w:cs="SimSun"/>
          <w:spacing w:val="15"/>
        </w:rPr>
        <w:t>年</w:t>
      </w:r>
      <w:r>
        <w:rPr>
          <w:rStyle w:val="any"/>
          <w:rFonts w:ascii="Times New Roman" w:eastAsia="Times New Roman" w:hAnsi="Times New Roman" w:cs="Times New Roman"/>
          <w:spacing w:val="15"/>
        </w:rPr>
        <w:t>11</w:t>
      </w:r>
      <w:r>
        <w:rPr>
          <w:rStyle w:val="any"/>
          <w:rFonts w:ascii="SimSun" w:eastAsia="SimSun" w:hAnsi="SimSun" w:cs="SimSun"/>
          <w:spacing w:val="15"/>
        </w:rPr>
        <w:t>月在十八洞村考察时就扶贫工作首次提出了</w:t>
      </w:r>
      <w:r>
        <w:rPr>
          <w:rStyle w:val="any"/>
          <w:rFonts w:ascii="Times New Roman" w:eastAsia="Times New Roman" w:hAnsi="Times New Roman" w:cs="Times New Roman"/>
          <w:spacing w:val="15"/>
        </w:rPr>
        <w:t>“</w:t>
      </w:r>
      <w:r>
        <w:rPr>
          <w:rStyle w:val="any"/>
          <w:rFonts w:ascii="SimSun" w:eastAsia="SimSun" w:hAnsi="SimSun" w:cs="SimSun"/>
          <w:spacing w:val="15"/>
        </w:rPr>
        <w:t>实事求是、因地制宜、分类指导、精准扶贫</w:t>
      </w:r>
      <w:r>
        <w:rPr>
          <w:rStyle w:val="any"/>
          <w:rFonts w:ascii="Times New Roman" w:eastAsia="Times New Roman" w:hAnsi="Times New Roman" w:cs="Times New Roman"/>
          <w:spacing w:val="15"/>
        </w:rPr>
        <w:t>”</w:t>
      </w:r>
      <w:r>
        <w:rPr>
          <w:rStyle w:val="any"/>
          <w:rFonts w:ascii="SimSun" w:eastAsia="SimSun" w:hAnsi="SimSun" w:cs="SimSun"/>
          <w:spacing w:val="15"/>
        </w:rPr>
        <w:t>的理念，其中摆在首位的是实事求是；</w:t>
      </w:r>
      <w:r>
        <w:rPr>
          <w:rStyle w:val="any"/>
          <w:rFonts w:ascii="Times New Roman" w:eastAsia="Times New Roman" w:hAnsi="Times New Roman" w:cs="Times New Roman"/>
          <w:spacing w:val="15"/>
        </w:rPr>
        <w:t>2020</w:t>
      </w:r>
      <w:r>
        <w:rPr>
          <w:rStyle w:val="any"/>
          <w:rFonts w:ascii="SimSun" w:eastAsia="SimSun" w:hAnsi="SimSun" w:cs="SimSun"/>
          <w:spacing w:val="15"/>
        </w:rPr>
        <w:t>年</w:t>
      </w:r>
      <w:r>
        <w:rPr>
          <w:rStyle w:val="any"/>
          <w:rFonts w:ascii="Times New Roman" w:eastAsia="Times New Roman" w:hAnsi="Times New Roman" w:cs="Times New Roman"/>
          <w:spacing w:val="15"/>
        </w:rPr>
        <w:t>9</w:t>
      </w:r>
      <w:r>
        <w:rPr>
          <w:rStyle w:val="any"/>
          <w:rFonts w:ascii="SimSun" w:eastAsia="SimSun" w:hAnsi="SimSun" w:cs="SimSun"/>
          <w:spacing w:val="15"/>
        </w:rPr>
        <w:t>月在岳麓书院考察时指出，岳麓书院是实事求是思想路线的策源地和有重要影响的地方；</w:t>
      </w:r>
      <w:r>
        <w:rPr>
          <w:rStyle w:val="any"/>
          <w:rFonts w:ascii="Times New Roman" w:eastAsia="Times New Roman" w:hAnsi="Times New Roman" w:cs="Times New Roman"/>
          <w:spacing w:val="15"/>
        </w:rPr>
        <w:t>2024</w:t>
      </w:r>
      <w:r>
        <w:rPr>
          <w:rStyle w:val="any"/>
          <w:rFonts w:ascii="SimSun" w:eastAsia="SimSun" w:hAnsi="SimSun" w:cs="SimSun"/>
          <w:spacing w:val="15"/>
        </w:rPr>
        <w:t>年</w:t>
      </w:r>
      <w:r>
        <w:rPr>
          <w:rStyle w:val="any"/>
          <w:rFonts w:ascii="Times New Roman" w:eastAsia="Times New Roman" w:hAnsi="Times New Roman" w:cs="Times New Roman"/>
          <w:spacing w:val="15"/>
        </w:rPr>
        <w:t>3</w:t>
      </w:r>
      <w:r>
        <w:rPr>
          <w:rStyle w:val="any"/>
          <w:rFonts w:ascii="SimSun" w:eastAsia="SimSun" w:hAnsi="SimSun" w:cs="SimSun"/>
          <w:spacing w:val="15"/>
        </w:rPr>
        <w:t>月在湖南考察时又指出</w:t>
      </w:r>
      <w:r>
        <w:rPr>
          <w:rStyle w:val="any"/>
          <w:rFonts w:ascii="Times New Roman" w:eastAsia="Times New Roman" w:hAnsi="Times New Roman" w:cs="Times New Roman"/>
          <w:spacing w:val="15"/>
        </w:rPr>
        <w:t>“</w:t>
      </w:r>
      <w:r>
        <w:rPr>
          <w:rStyle w:val="any"/>
          <w:rFonts w:ascii="SimSun" w:eastAsia="SimSun" w:hAnsi="SimSun" w:cs="SimSun"/>
          <w:spacing w:val="15"/>
        </w:rPr>
        <w:t>抓任何工作，给群众办任何事情，都要实事求是</w:t>
      </w:r>
      <w:r>
        <w:rPr>
          <w:rStyle w:val="any"/>
          <w:rFonts w:ascii="Times New Roman" w:eastAsia="Times New Roman" w:hAnsi="Times New Roman" w:cs="Times New Roman"/>
          <w:spacing w:val="15"/>
        </w:rPr>
        <w:t>”</w:t>
      </w:r>
      <w:r>
        <w:rPr>
          <w:rStyle w:val="any"/>
          <w:rFonts w:ascii="SimSun" w:eastAsia="SimSun" w:hAnsi="SimSun" w:cs="SimSun"/>
          <w:spacing w:val="15"/>
        </w:rPr>
        <w:t>。新的一年，我们要牢记总书记谆谆教诲，满怀昂扬斗志和必胜信心，实事求是、真抓实干，把各方面的工作都做得更好。</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15"/>
        </w:rPr>
        <w:t>——</w:t>
      </w:r>
      <w:r>
        <w:rPr>
          <w:rStyle w:val="any"/>
          <w:rFonts w:ascii="SimSun" w:eastAsia="SimSun" w:hAnsi="SimSun" w:cs="SimSun"/>
          <w:b/>
          <w:bCs/>
          <w:spacing w:val="15"/>
        </w:rPr>
        <w:t>实事求是、真抓实干，必须深刻领悟</w:t>
      </w:r>
      <w:r>
        <w:rPr>
          <w:rStyle w:val="any"/>
          <w:rFonts w:ascii="Times New Roman" w:eastAsia="Times New Roman" w:hAnsi="Times New Roman" w:cs="Times New Roman"/>
          <w:b/>
          <w:bCs/>
          <w:spacing w:val="15"/>
        </w:rPr>
        <w:t>“</w:t>
      </w:r>
      <w:r>
        <w:rPr>
          <w:rStyle w:val="any"/>
          <w:rFonts w:ascii="SimSun" w:eastAsia="SimSun" w:hAnsi="SimSun" w:cs="SimSun"/>
          <w:b/>
          <w:bCs/>
          <w:spacing w:val="15"/>
        </w:rPr>
        <w:t>两个确立</w:t>
      </w:r>
      <w:r>
        <w:rPr>
          <w:rStyle w:val="any"/>
          <w:rFonts w:ascii="Times New Roman" w:eastAsia="Times New Roman" w:hAnsi="Times New Roman" w:cs="Times New Roman"/>
          <w:b/>
          <w:bCs/>
          <w:spacing w:val="15"/>
        </w:rPr>
        <w:t>”</w:t>
      </w:r>
      <w:r>
        <w:rPr>
          <w:rStyle w:val="any"/>
          <w:rFonts w:ascii="SimSun" w:eastAsia="SimSun" w:hAnsi="SimSun" w:cs="SimSun"/>
          <w:b/>
          <w:bCs/>
          <w:spacing w:val="15"/>
        </w:rPr>
        <w:t>的决定性意义、做到</w:t>
      </w:r>
      <w:r>
        <w:rPr>
          <w:rStyle w:val="any"/>
          <w:rFonts w:ascii="Times New Roman" w:eastAsia="Times New Roman" w:hAnsi="Times New Roman" w:cs="Times New Roman"/>
          <w:b/>
          <w:bCs/>
          <w:spacing w:val="15"/>
        </w:rPr>
        <w:t>“</w:t>
      </w:r>
      <w:r>
        <w:rPr>
          <w:rStyle w:val="any"/>
          <w:rFonts w:ascii="SimSun" w:eastAsia="SimSun" w:hAnsi="SimSun" w:cs="SimSun"/>
          <w:b/>
          <w:bCs/>
          <w:spacing w:val="15"/>
        </w:rPr>
        <w:t>两个维护</w:t>
      </w:r>
      <w:r>
        <w:rPr>
          <w:rStyle w:val="any"/>
          <w:rFonts w:ascii="Times New Roman" w:eastAsia="Times New Roman" w:hAnsi="Times New Roman" w:cs="Times New Roman"/>
          <w:b/>
          <w:bCs/>
          <w:spacing w:val="15"/>
        </w:rPr>
        <w:t>”</w:t>
      </w:r>
      <w:r>
        <w:rPr>
          <w:rStyle w:val="any"/>
          <w:rFonts w:ascii="SimSun" w:eastAsia="SimSun" w:hAnsi="SimSun" w:cs="SimSun"/>
          <w:b/>
          <w:bCs/>
          <w:spacing w:val="15"/>
        </w:rPr>
        <w:t>。</w:t>
      </w:r>
      <w:r>
        <w:rPr>
          <w:rStyle w:val="any"/>
          <w:rFonts w:ascii="SimSun" w:eastAsia="SimSun" w:hAnsi="SimSun" w:cs="SimSun"/>
          <w:spacing w:val="15"/>
        </w:rPr>
        <w:t>实事求是是马克思主义的根本观点，是正确贯彻落实党的路线方针政策的本质要求。我们要坚持不懈用习近平新时代中国特色社会主义思想凝心铸魂，牢牢把握蕴含其中的实事求是理论品格和实践要求，无论是确定发展目标、进行工作部署还是制定政策措施都自觉对标对表，不折不扣贯彻党中央各项决策部署及习近平总书记关于湖南工作的重要讲话和指示批示精神，做到党中央提倡的坚决响应、党中央决定的坚决照办、党中央禁止的坚决不做。</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15"/>
        </w:rPr>
        <w:t>——</w:t>
      </w:r>
      <w:r>
        <w:rPr>
          <w:rStyle w:val="any"/>
          <w:rFonts w:ascii="SimSun" w:eastAsia="SimSun" w:hAnsi="SimSun" w:cs="SimSun"/>
          <w:b/>
          <w:bCs/>
          <w:spacing w:val="15"/>
        </w:rPr>
        <w:t>实事求是、真抓实干，必须牢固树立和践行正确政绩观，坚定不移推动高质量发展。</w:t>
      </w:r>
      <w:r>
        <w:rPr>
          <w:rStyle w:val="any"/>
          <w:rFonts w:ascii="SimSun" w:eastAsia="SimSun" w:hAnsi="SimSun" w:cs="SimSun"/>
          <w:spacing w:val="15"/>
        </w:rPr>
        <w:t>坚持实事求是、真抓实干，就是要坚决纠正各种政绩观偏差，切实把高质量发展的根本导向在全省树起来。我们要始终牢记总书记</w:t>
      </w:r>
      <w:r>
        <w:rPr>
          <w:rStyle w:val="any"/>
          <w:rFonts w:ascii="Times New Roman" w:eastAsia="Times New Roman" w:hAnsi="Times New Roman" w:cs="Times New Roman"/>
          <w:spacing w:val="15"/>
        </w:rPr>
        <w:t>“</w:t>
      </w:r>
      <w:r>
        <w:rPr>
          <w:rStyle w:val="any"/>
          <w:rFonts w:ascii="SimSun" w:eastAsia="SimSun" w:hAnsi="SimSun" w:cs="SimSun"/>
          <w:spacing w:val="15"/>
        </w:rPr>
        <w:t>真干才能真出业绩、出真业绩</w:t>
      </w:r>
      <w:r>
        <w:rPr>
          <w:rStyle w:val="any"/>
          <w:rFonts w:ascii="Times New Roman" w:eastAsia="Times New Roman" w:hAnsi="Times New Roman" w:cs="Times New Roman"/>
          <w:spacing w:val="15"/>
        </w:rPr>
        <w:t>”</w:t>
      </w:r>
      <w:r>
        <w:rPr>
          <w:rStyle w:val="any"/>
          <w:rFonts w:ascii="SimSun" w:eastAsia="SimSun" w:hAnsi="SimSun" w:cs="SimSun"/>
          <w:spacing w:val="15"/>
        </w:rPr>
        <w:t>的重要指示，坚持一切从实际出发想问题、办事情，坚持</w:t>
      </w:r>
      <w:r>
        <w:rPr>
          <w:rStyle w:val="any"/>
          <w:rFonts w:ascii="Times New Roman" w:eastAsia="Times New Roman" w:hAnsi="Times New Roman" w:cs="Times New Roman"/>
          <w:spacing w:val="15"/>
        </w:rPr>
        <w:t>“</w:t>
      </w:r>
      <w:r>
        <w:rPr>
          <w:rStyle w:val="any"/>
          <w:rFonts w:ascii="SimSun" w:eastAsia="SimSun" w:hAnsi="SimSun" w:cs="SimSun"/>
          <w:spacing w:val="15"/>
        </w:rPr>
        <w:t>功成不必在我、功成必定有我</w:t>
      </w:r>
      <w:r>
        <w:rPr>
          <w:rStyle w:val="any"/>
          <w:rFonts w:ascii="Times New Roman" w:eastAsia="Times New Roman" w:hAnsi="Times New Roman" w:cs="Times New Roman"/>
          <w:spacing w:val="15"/>
        </w:rPr>
        <w:t>”</w:t>
      </w:r>
      <w:r>
        <w:rPr>
          <w:rStyle w:val="any"/>
          <w:rFonts w:ascii="SimSun" w:eastAsia="SimSun" w:hAnsi="SimSun" w:cs="SimSun"/>
          <w:spacing w:val="15"/>
        </w:rPr>
        <w:t>，扎实抓好</w:t>
      </w:r>
      <w:r>
        <w:rPr>
          <w:rStyle w:val="any"/>
          <w:rFonts w:ascii="Times New Roman" w:eastAsia="Times New Roman" w:hAnsi="Times New Roman" w:cs="Times New Roman"/>
          <w:spacing w:val="15"/>
        </w:rPr>
        <w:t>“</w:t>
      </w:r>
      <w:r>
        <w:rPr>
          <w:rStyle w:val="any"/>
          <w:rFonts w:ascii="SimSun" w:eastAsia="SimSun" w:hAnsi="SimSun" w:cs="SimSun"/>
          <w:spacing w:val="15"/>
        </w:rPr>
        <w:t>三个高地</w:t>
      </w:r>
      <w:r>
        <w:rPr>
          <w:rStyle w:val="any"/>
          <w:rFonts w:ascii="Times New Roman" w:eastAsia="Times New Roman" w:hAnsi="Times New Roman" w:cs="Times New Roman"/>
          <w:spacing w:val="15"/>
        </w:rPr>
        <w:t>”</w:t>
      </w:r>
      <w:r>
        <w:rPr>
          <w:rStyle w:val="any"/>
          <w:rFonts w:ascii="SimSun" w:eastAsia="SimSun" w:hAnsi="SimSun" w:cs="SimSun"/>
          <w:spacing w:val="15"/>
        </w:rPr>
        <w:t>标志性工程、</w:t>
      </w:r>
      <w:r>
        <w:rPr>
          <w:rStyle w:val="any"/>
          <w:rFonts w:ascii="Times New Roman" w:eastAsia="Times New Roman" w:hAnsi="Times New Roman" w:cs="Times New Roman"/>
          <w:spacing w:val="15"/>
        </w:rPr>
        <w:t>“4×4”</w:t>
      </w:r>
      <w:r>
        <w:rPr>
          <w:rStyle w:val="any"/>
          <w:rFonts w:ascii="SimSun" w:eastAsia="SimSun" w:hAnsi="SimSun" w:cs="SimSun"/>
          <w:spacing w:val="15"/>
        </w:rPr>
        <w:t>现代化产业体系、长株潭一体化、乡村振兴、生态环保、安全稳定等各项重点工作，推动高质量发展更加行稳致远。</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15"/>
        </w:rPr>
        <w:t>——</w:t>
      </w:r>
      <w:r>
        <w:rPr>
          <w:rStyle w:val="any"/>
          <w:rFonts w:ascii="SimSun" w:eastAsia="SimSun" w:hAnsi="SimSun" w:cs="SimSun"/>
          <w:b/>
          <w:bCs/>
          <w:spacing w:val="15"/>
        </w:rPr>
        <w:t>实事求是、真抓实干，必须勇于改革创新，不断激发创新创造的动力活力。</w:t>
      </w:r>
      <w:r>
        <w:rPr>
          <w:rStyle w:val="any"/>
          <w:rFonts w:ascii="SimSun" w:eastAsia="SimSun" w:hAnsi="SimSun" w:cs="SimSun"/>
          <w:spacing w:val="15"/>
        </w:rPr>
        <w:t>实事求是与改革创新是内在统一的，改革创新要实事求是，也只有不断改革创新才能真正做到实事求是。我们要坚持以党的二十届三中全会精神统一思想、凝聚共识，坚持把困难和问题作为工作的靶心，大力弘扬湖湘文化敢为人先、敢闯敢试的精神，扎实推进文化和科技融合、零基预算、园区管理体制等重点领域改革，着力破除深层次体制机制障碍，以过硬的执行力和扎实的举措推动中央和省委明确的各项改革任务早落地、早见效。</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15"/>
        </w:rPr>
        <w:t>——</w:t>
      </w:r>
      <w:r>
        <w:rPr>
          <w:rStyle w:val="any"/>
          <w:rFonts w:ascii="SimSun" w:eastAsia="SimSun" w:hAnsi="SimSun" w:cs="SimSun"/>
          <w:b/>
          <w:bCs/>
          <w:spacing w:val="15"/>
        </w:rPr>
        <w:t>实事求是、真抓实干，必须走好群众路线，坚持不懈为人民群众办实事、解难事。</w:t>
      </w:r>
      <w:r>
        <w:rPr>
          <w:rStyle w:val="any"/>
          <w:rFonts w:ascii="SimSun" w:eastAsia="SimSun" w:hAnsi="SimSun" w:cs="SimSun"/>
          <w:spacing w:val="15"/>
        </w:rPr>
        <w:t>坚持实事求是、真抓实干，出发点和落脚点是增进民生福祉。我们要走好新时代党的群众路线，大力弘扬</w:t>
      </w:r>
      <w:r>
        <w:rPr>
          <w:rStyle w:val="any"/>
          <w:rFonts w:ascii="Times New Roman" w:eastAsia="Times New Roman" w:hAnsi="Times New Roman" w:cs="Times New Roman"/>
          <w:spacing w:val="15"/>
        </w:rPr>
        <w:t>“</w:t>
      </w:r>
      <w:r>
        <w:rPr>
          <w:rStyle w:val="any"/>
          <w:rFonts w:ascii="SimSun" w:eastAsia="SimSun" w:hAnsi="SimSun" w:cs="SimSun"/>
          <w:spacing w:val="15"/>
        </w:rPr>
        <w:t>四下基层</w:t>
      </w:r>
      <w:r>
        <w:rPr>
          <w:rStyle w:val="any"/>
          <w:rFonts w:ascii="Times New Roman" w:eastAsia="Times New Roman" w:hAnsi="Times New Roman" w:cs="Times New Roman"/>
          <w:spacing w:val="15"/>
        </w:rPr>
        <w:t>”</w:t>
      </w:r>
      <w:r>
        <w:rPr>
          <w:rStyle w:val="any"/>
          <w:rFonts w:ascii="SimSun" w:eastAsia="SimSun" w:hAnsi="SimSun" w:cs="SimSun"/>
          <w:spacing w:val="15"/>
        </w:rPr>
        <w:t>优良传统，常态化开展</w:t>
      </w:r>
      <w:r>
        <w:rPr>
          <w:rStyle w:val="any"/>
          <w:rFonts w:ascii="Times New Roman" w:eastAsia="Times New Roman" w:hAnsi="Times New Roman" w:cs="Times New Roman"/>
          <w:spacing w:val="15"/>
        </w:rPr>
        <w:t>“</w:t>
      </w:r>
      <w:r>
        <w:rPr>
          <w:rStyle w:val="any"/>
          <w:rFonts w:ascii="SimSun" w:eastAsia="SimSun" w:hAnsi="SimSun" w:cs="SimSun"/>
          <w:spacing w:val="15"/>
        </w:rPr>
        <w:t>走找想促</w:t>
      </w:r>
      <w:r>
        <w:rPr>
          <w:rStyle w:val="any"/>
          <w:rFonts w:ascii="Times New Roman" w:eastAsia="Times New Roman" w:hAnsi="Times New Roman" w:cs="Times New Roman"/>
          <w:spacing w:val="15"/>
        </w:rPr>
        <w:t>”</w:t>
      </w:r>
      <w:r>
        <w:rPr>
          <w:rStyle w:val="any"/>
          <w:rFonts w:ascii="SimSun" w:eastAsia="SimSun" w:hAnsi="SimSun" w:cs="SimSun"/>
          <w:spacing w:val="15"/>
        </w:rPr>
        <w:t>，倾听群众呼声、顺应群众意愿，坚持尽力而为、量力而行，积极探索财力吃紧情况下办好民生事业的路子，从群众的朴素愿望中找准工作的着力点，用心用情保障和改善民生，更好统筹发展和安全，让湖南的老百姓生活更加幸福美满、更有获得感。</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15"/>
        </w:rPr>
        <w:t>——</w:t>
      </w:r>
      <w:r>
        <w:rPr>
          <w:rStyle w:val="any"/>
          <w:rFonts w:ascii="SimSun" w:eastAsia="SimSun" w:hAnsi="SimSun" w:cs="SimSun"/>
          <w:b/>
          <w:bCs/>
          <w:spacing w:val="15"/>
        </w:rPr>
        <w:t>实事求是、真抓实干，必须坚持全省一盘棋，凝聚团结奋斗的强大合力。</w:t>
      </w:r>
      <w:r>
        <w:rPr>
          <w:rStyle w:val="any"/>
          <w:rFonts w:ascii="SimSun" w:eastAsia="SimSun" w:hAnsi="SimSun" w:cs="SimSun"/>
          <w:spacing w:val="15"/>
        </w:rPr>
        <w:t>习近平总书记指出，</w:t>
      </w:r>
      <w:r>
        <w:rPr>
          <w:rStyle w:val="any"/>
          <w:rFonts w:ascii="Times New Roman" w:eastAsia="Times New Roman" w:hAnsi="Times New Roman" w:cs="Times New Roman"/>
          <w:spacing w:val="15"/>
        </w:rPr>
        <w:t>“</w:t>
      </w:r>
      <w:r>
        <w:rPr>
          <w:rStyle w:val="any"/>
          <w:rFonts w:ascii="SimSun" w:eastAsia="SimSun" w:hAnsi="SimSun" w:cs="SimSun"/>
          <w:spacing w:val="15"/>
        </w:rPr>
        <w:t>中国式现代化的新征程上，每一个人都是主角，每一份付出都弥足珍贵，每一束光芒都熠熠生辉。</w:t>
      </w:r>
      <w:r>
        <w:rPr>
          <w:rStyle w:val="any"/>
          <w:rFonts w:ascii="Times New Roman" w:eastAsia="Times New Roman" w:hAnsi="Times New Roman" w:cs="Times New Roman"/>
          <w:spacing w:val="15"/>
        </w:rPr>
        <w:t>”</w:t>
      </w:r>
      <w:r>
        <w:rPr>
          <w:rStyle w:val="any"/>
          <w:rFonts w:ascii="SimSun" w:eastAsia="SimSun" w:hAnsi="SimSun" w:cs="SimSun"/>
          <w:spacing w:val="15"/>
        </w:rPr>
        <w:t>奋力谱写中国式现代化湖南篇章是湖湘儿女共同的事业，需要凝聚全省各族干部群众的智慧和力量，万众一心撸起袖子加油干。我们要坚持大团结大联合，寻求最大公约数、画出最大同心圆，最广泛调动全省上上下下、方方面面的积极性、主动性、创造性，力戒形式主义、官僚主义，持续推进为基层减负赋能，激发基层干事创业的热情，形成一条心干事业、一盘棋抓工作、一股劲促发展的生动局面，共同开创湖南各项事业发展的新天地。</w:t>
      </w:r>
      <w:r>
        <w:rPr>
          <w:rStyle w:val="any"/>
          <w:rFonts w:ascii="SimSun" w:eastAsia="SimSun" w:hAnsi="SimSun" w:cs="SimSun"/>
          <w:spacing w:val="15"/>
        </w:rPr>
        <w:t>要始终坚持全面从严治党，严格执行中央八项规定及其实施细则精神，持之以恒推进正风肃纪反腐，以清廉底色绘就高质量发展的美丽画卷。</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spacing w:val="15"/>
        </w:rPr>
        <w:t>人民代表大会制度是我国的根本政治制度。全省各级党委要加强对人大工作的全面领导，大力支持和保障人大及其常委会依法履职、创造性开展工作。各级人大及其常委会要把牢</w:t>
      </w:r>
      <w:r>
        <w:rPr>
          <w:rStyle w:val="any"/>
          <w:rFonts w:ascii="Times New Roman" w:eastAsia="Times New Roman" w:hAnsi="Times New Roman" w:cs="Times New Roman"/>
          <w:spacing w:val="15"/>
        </w:rPr>
        <w:t>“</w:t>
      </w:r>
      <w:r>
        <w:rPr>
          <w:rStyle w:val="any"/>
          <w:rFonts w:ascii="SimSun" w:eastAsia="SimSun" w:hAnsi="SimSun" w:cs="SimSun"/>
          <w:spacing w:val="15"/>
        </w:rPr>
        <w:t>四个机关</w:t>
      </w:r>
      <w:r>
        <w:rPr>
          <w:rStyle w:val="any"/>
          <w:rFonts w:ascii="Times New Roman" w:eastAsia="Times New Roman" w:hAnsi="Times New Roman" w:cs="Times New Roman"/>
          <w:spacing w:val="15"/>
        </w:rPr>
        <w:t>”</w:t>
      </w:r>
      <w:r>
        <w:rPr>
          <w:rStyle w:val="any"/>
          <w:rFonts w:ascii="SimSun" w:eastAsia="SimSun" w:hAnsi="SimSun" w:cs="SimSun"/>
          <w:spacing w:val="15"/>
        </w:rPr>
        <w:t>定位，聚焦党中央决策部署和省委工作要求，围绕职责使命，抓好工作落实，不断提升新时代地方人大工作的质效。各级政府、监委和法院、检察院要自觉接受同级人大监督，依法向人大报告工作，严格执行人大决议，认真办理代表建议，严格依法行政、依法监察、公正司法。各级人大代表要珍惜党和人民的信任，坚守</w:t>
      </w:r>
      <w:r>
        <w:rPr>
          <w:rStyle w:val="any"/>
          <w:rFonts w:ascii="Times New Roman" w:eastAsia="Times New Roman" w:hAnsi="Times New Roman" w:cs="Times New Roman"/>
          <w:spacing w:val="15"/>
        </w:rPr>
        <w:t>“</w:t>
      </w:r>
      <w:r>
        <w:rPr>
          <w:rStyle w:val="any"/>
          <w:rFonts w:ascii="SimSun" w:eastAsia="SimSun" w:hAnsi="SimSun" w:cs="SimSun"/>
          <w:spacing w:val="15"/>
        </w:rPr>
        <w:t>人民代表为人民</w:t>
      </w:r>
      <w:r>
        <w:rPr>
          <w:rStyle w:val="any"/>
          <w:rFonts w:ascii="Times New Roman" w:eastAsia="Times New Roman" w:hAnsi="Times New Roman" w:cs="Times New Roman"/>
          <w:spacing w:val="15"/>
        </w:rPr>
        <w:t>”</w:t>
      </w:r>
      <w:r>
        <w:rPr>
          <w:rStyle w:val="any"/>
          <w:rFonts w:ascii="SimSun" w:eastAsia="SimSun" w:hAnsi="SimSun" w:cs="SimSun"/>
          <w:spacing w:val="15"/>
        </w:rPr>
        <w:t>的初心，进一步密切同群众的血肉联系，着力提升履职能力和成效，当好党和国家联系人民群众的桥梁。</w:t>
      </w:r>
    </w:p>
    <w:p>
      <w:pPr>
        <w:spacing w:before="0" w:after="0" w:line="420"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spacing w:val="15"/>
        </w:rPr>
        <w:t>各位代表、同志们！</w:t>
      </w:r>
      <w:r>
        <w:rPr>
          <w:rStyle w:val="any"/>
          <w:rFonts w:ascii="SimSun" w:eastAsia="SimSun" w:hAnsi="SimSun" w:cs="SimSun"/>
          <w:spacing w:val="15"/>
        </w:rPr>
        <w:t>湖南是一方有着光荣革命传统和蓬勃发展生机的热土。站在这片土地上，总有一种强大的力量激励着我们</w:t>
      </w:r>
      <w:r>
        <w:rPr>
          <w:rStyle w:val="any"/>
          <w:rFonts w:ascii="SimSun" w:eastAsia="SimSun" w:hAnsi="SimSun" w:cs="SimSun"/>
          <w:spacing w:val="15"/>
        </w:rPr>
        <w:t>奋勇向前，这种力量来自党中央和习近平总书记对湖南的关怀和期望，来自三湘父老对美好生活的热爱和向往，来自我们传承红色基因、建设美好家园的责任和担</w:t>
      </w:r>
      <w:r>
        <w:rPr>
          <w:rStyle w:val="any"/>
          <w:rFonts w:ascii="SimSun" w:eastAsia="SimSun" w:hAnsi="SimSun" w:cs="SimSun"/>
          <w:spacing w:val="15"/>
        </w:rPr>
        <w:t>当。</w:t>
      </w:r>
      <w:r>
        <w:rPr>
          <w:rStyle w:val="any"/>
          <w:rFonts w:ascii="SimSun" w:eastAsia="SimSun" w:hAnsi="SimSun" w:cs="SimSun"/>
          <w:spacing w:val="15"/>
        </w:rPr>
        <w:t>让我们更加紧密地团结在以习近平同志为核心的党中央周围，坚定信心、抢抓机遇，实事求是、真抓实干，努力把今年的工作做得更好，为实现</w:t>
      </w:r>
      <w:r>
        <w:rPr>
          <w:rStyle w:val="any"/>
          <w:rFonts w:ascii="Times New Roman" w:eastAsia="Times New Roman" w:hAnsi="Times New Roman" w:cs="Times New Roman"/>
          <w:spacing w:val="15"/>
        </w:rPr>
        <w:t>“</w:t>
      </w:r>
      <w:r>
        <w:rPr>
          <w:rStyle w:val="any"/>
          <w:rFonts w:ascii="SimSun" w:eastAsia="SimSun" w:hAnsi="SimSun" w:cs="SimSun"/>
          <w:spacing w:val="15"/>
        </w:rPr>
        <w:t>三高四新</w:t>
      </w:r>
      <w:r>
        <w:rPr>
          <w:rStyle w:val="any"/>
          <w:rFonts w:ascii="Times New Roman" w:eastAsia="Times New Roman" w:hAnsi="Times New Roman" w:cs="Times New Roman"/>
          <w:spacing w:val="15"/>
        </w:rPr>
        <w:t>”</w:t>
      </w:r>
      <w:r>
        <w:rPr>
          <w:rStyle w:val="any"/>
          <w:rFonts w:ascii="SimSun" w:eastAsia="SimSun" w:hAnsi="SimSun" w:cs="SimSun"/>
          <w:spacing w:val="15"/>
        </w:rPr>
        <w:t>美好蓝图、奋力谱写中国式现代化湖南篇章而不懈奋斗！</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0Njk0MDQyNg==&amp;mid=2247483884&amp;idx=1&amp;sn=800d3625cb11ccdc23db5bb45a616456" TargetMode="External" /><Relationship Id="rId5" Type="http://schemas.openxmlformats.org/officeDocument/2006/relationships/hyperlink" Target="javascript:void(0);"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强者修炼场_2025-04-07_沈晓明∶在湖南省第十四届人民代表大会第三次会议闭幕会上的讲话</dc:title>
  <cp:revision>1</cp:revision>
</cp:coreProperties>
</file>